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A382" w14:textId="2FD4CC45" w:rsidR="002B63C5" w:rsidRPr="002B63C5" w:rsidRDefault="002B63C5" w:rsidP="002B63C5">
      <w:pPr>
        <w:jc w:val="center"/>
        <w:rPr>
          <w:sz w:val="26"/>
          <w:szCs w:val="26"/>
          <w:lang w:val="fr-CA"/>
        </w:rPr>
      </w:pPr>
      <w:r w:rsidRPr="002B63C5">
        <w:rPr>
          <w:sz w:val="26"/>
          <w:szCs w:val="26"/>
          <w:lang w:val="fr-CA"/>
        </w:rPr>
        <w:t>Nom : ________________</w:t>
      </w:r>
      <w:r w:rsidRPr="002B63C5">
        <w:rPr>
          <w:sz w:val="26"/>
          <w:szCs w:val="26"/>
          <w:lang w:val="fr-CA"/>
        </w:rPr>
        <w:tab/>
      </w:r>
      <w:r w:rsidRPr="002B63C5">
        <w:rPr>
          <w:sz w:val="26"/>
          <w:szCs w:val="26"/>
          <w:lang w:val="fr-CA"/>
        </w:rPr>
        <w:tab/>
      </w:r>
      <w:r w:rsidRPr="002B63C5">
        <w:rPr>
          <w:sz w:val="26"/>
          <w:szCs w:val="26"/>
          <w:lang w:val="fr-CA"/>
        </w:rPr>
        <w:tab/>
      </w:r>
      <w:r w:rsidRPr="002B63C5">
        <w:rPr>
          <w:sz w:val="26"/>
          <w:szCs w:val="26"/>
          <w:lang w:val="fr-CA"/>
        </w:rPr>
        <w:tab/>
      </w:r>
      <w:r w:rsidRPr="002B63C5">
        <w:rPr>
          <w:sz w:val="26"/>
          <w:szCs w:val="26"/>
          <w:lang w:val="fr-CA"/>
        </w:rPr>
        <w:tab/>
        <w:t>Date : ____________________</w:t>
      </w:r>
    </w:p>
    <w:p w14:paraId="74DA37C2" w14:textId="4D5299D0" w:rsidR="002B63C5" w:rsidRPr="002B63C5" w:rsidRDefault="002B63C5" w:rsidP="002B63C5">
      <w:pPr>
        <w:jc w:val="center"/>
        <w:rPr>
          <w:sz w:val="30"/>
          <w:szCs w:val="30"/>
          <w:lang w:val="fr-CA"/>
        </w:rPr>
      </w:pPr>
      <w:r w:rsidRPr="002B63C5">
        <w:rPr>
          <w:sz w:val="30"/>
          <w:szCs w:val="30"/>
          <w:lang w:val="fr-CA"/>
        </w:rPr>
        <w:t>Crée</w:t>
      </w:r>
      <w:r w:rsidR="000E7700">
        <w:rPr>
          <w:sz w:val="30"/>
          <w:szCs w:val="30"/>
          <w:lang w:val="fr-CA"/>
        </w:rPr>
        <w:t>r</w:t>
      </w:r>
      <w:r w:rsidRPr="002B63C5">
        <w:rPr>
          <w:sz w:val="30"/>
          <w:szCs w:val="30"/>
          <w:lang w:val="fr-CA"/>
        </w:rPr>
        <w:t xml:space="preserve"> </w:t>
      </w:r>
      <w:r w:rsidR="00F1273D">
        <w:rPr>
          <w:sz w:val="30"/>
          <w:szCs w:val="30"/>
          <w:lang w:val="fr-CA"/>
        </w:rPr>
        <w:t>une</w:t>
      </w:r>
      <w:r w:rsidRPr="002B63C5">
        <w:rPr>
          <w:sz w:val="30"/>
          <w:szCs w:val="30"/>
          <w:lang w:val="fr-CA"/>
        </w:rPr>
        <w:t xml:space="preserve"> table de valeurs</w:t>
      </w:r>
    </w:p>
    <w:p w14:paraId="6998FCA8" w14:textId="39C92697" w:rsidR="00EF3584" w:rsidRDefault="00C94037">
      <w:pPr>
        <w:rPr>
          <w:lang w:val="fr-CA"/>
        </w:rPr>
      </w:pPr>
      <w:r>
        <w:rPr>
          <w:lang w:val="fr-CA"/>
        </w:rPr>
        <w:t xml:space="preserve">*1. </w:t>
      </w:r>
      <w:r w:rsidR="00503690" w:rsidRPr="00503690">
        <w:rPr>
          <w:lang w:val="fr-CA"/>
        </w:rPr>
        <w:t>Il y a une arcade en ville qui charge 1</w:t>
      </w:r>
      <w:r w:rsidR="0068721A">
        <w:rPr>
          <w:lang w:val="fr-CA"/>
        </w:rPr>
        <w:t>0</w:t>
      </w:r>
      <w:r w:rsidR="00503690" w:rsidRPr="00503690">
        <w:rPr>
          <w:lang w:val="fr-CA"/>
        </w:rPr>
        <w:t xml:space="preserve">$ pour entrer. </w:t>
      </w:r>
      <w:r w:rsidR="0068721A">
        <w:rPr>
          <w:lang w:val="fr-CA"/>
        </w:rPr>
        <w:t xml:space="preserve">Puis, </w:t>
      </w:r>
      <w:r>
        <w:rPr>
          <w:lang w:val="fr-CA"/>
        </w:rPr>
        <w:t>elle</w:t>
      </w:r>
      <w:r w:rsidR="00503690" w:rsidRPr="00503690">
        <w:rPr>
          <w:lang w:val="fr-CA"/>
        </w:rPr>
        <w:t xml:space="preserve"> </w:t>
      </w:r>
      <w:r w:rsidR="0068721A">
        <w:rPr>
          <w:lang w:val="fr-CA"/>
        </w:rPr>
        <w:t>charge</w:t>
      </w:r>
      <w:r w:rsidR="00503690" w:rsidRPr="00503690">
        <w:rPr>
          <w:lang w:val="fr-CA"/>
        </w:rPr>
        <w:t xml:space="preserve"> 2$ pour </w:t>
      </w:r>
      <w:r w:rsidR="00503690">
        <w:rPr>
          <w:lang w:val="fr-CA"/>
        </w:rPr>
        <w:t xml:space="preserve">jouer chaque jeu. </w:t>
      </w:r>
    </w:p>
    <w:p w14:paraId="2DC86FD1" w14:textId="2FF0C3AA" w:rsidR="0068721A" w:rsidRDefault="00C94037">
      <w:pPr>
        <w:rPr>
          <w:lang w:val="fr-CA"/>
        </w:rPr>
      </w:pPr>
      <w:r>
        <w:rPr>
          <w:lang w:val="fr-CA"/>
        </w:rPr>
        <w:t>*</w:t>
      </w:r>
      <w:r w:rsidR="0068721A">
        <w:rPr>
          <w:lang w:val="fr-CA"/>
        </w:rPr>
        <w:t>a) Crée un</w:t>
      </w:r>
      <w:r>
        <w:rPr>
          <w:lang w:val="fr-CA"/>
        </w:rPr>
        <w:t>e</w:t>
      </w:r>
      <w:r w:rsidR="0068721A">
        <w:rPr>
          <w:lang w:val="fr-CA"/>
        </w:rPr>
        <w:t xml:space="preserve"> table de valeurs </w:t>
      </w:r>
      <w:r>
        <w:rPr>
          <w:lang w:val="fr-CA"/>
        </w:rPr>
        <w:t xml:space="preserve">pour le prix total dépensé si quelqu’un joue 0, </w:t>
      </w:r>
      <w:r w:rsidR="002F40DB">
        <w:rPr>
          <w:lang w:val="fr-CA"/>
        </w:rPr>
        <w:t>1</w:t>
      </w:r>
      <w:r>
        <w:rPr>
          <w:lang w:val="fr-CA"/>
        </w:rPr>
        <w:t xml:space="preserve">, </w:t>
      </w:r>
      <w:r w:rsidR="002F40DB">
        <w:rPr>
          <w:lang w:val="fr-CA"/>
        </w:rPr>
        <w:t>5</w:t>
      </w:r>
      <w:r>
        <w:rPr>
          <w:lang w:val="fr-CA"/>
        </w:rPr>
        <w:t xml:space="preserve">, 6, et 8 jeux. (Astuce : N’oublie pas que les valeurs de Y dépend sur les valeurs de X).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C94037" w:rsidRPr="0065265B" w14:paraId="05BF49DC" w14:textId="77777777" w:rsidTr="00C94037">
        <w:tc>
          <w:tcPr>
            <w:tcW w:w="1271" w:type="dxa"/>
            <w:shd w:val="clear" w:color="auto" w:fill="F2F2F2" w:themeFill="background1" w:themeFillShade="F2"/>
          </w:tcPr>
          <w:p w14:paraId="646FCBCE" w14:textId="77777777" w:rsidR="00C94037" w:rsidRDefault="00C94037">
            <w:pPr>
              <w:rPr>
                <w:lang w:val="fr-CA"/>
              </w:rPr>
            </w:pPr>
          </w:p>
          <w:p w14:paraId="51AA71C2" w14:textId="77777777" w:rsidR="00C94037" w:rsidRDefault="00C94037">
            <w:pPr>
              <w:rPr>
                <w:lang w:val="fr-CA"/>
              </w:rPr>
            </w:pPr>
          </w:p>
          <w:p w14:paraId="29E19BB7" w14:textId="2FEA7C2C" w:rsidR="00C94037" w:rsidRDefault="00C94037">
            <w:pPr>
              <w:rPr>
                <w:lang w:val="fr-C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F1F7B05" w14:textId="77777777" w:rsidR="00C94037" w:rsidRDefault="00C94037">
            <w:pPr>
              <w:rPr>
                <w:lang w:val="fr-CA"/>
              </w:rPr>
            </w:pPr>
          </w:p>
        </w:tc>
      </w:tr>
      <w:tr w:rsidR="00C94037" w:rsidRPr="0065265B" w14:paraId="5AE9EA20" w14:textId="77777777" w:rsidTr="00C94037">
        <w:tc>
          <w:tcPr>
            <w:tcW w:w="1271" w:type="dxa"/>
          </w:tcPr>
          <w:p w14:paraId="78BA8624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  <w:p w14:paraId="168124A3" w14:textId="12DB0E26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73673F07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</w:tr>
      <w:tr w:rsidR="00C94037" w:rsidRPr="0065265B" w14:paraId="771DA31F" w14:textId="77777777" w:rsidTr="00C94037">
        <w:tc>
          <w:tcPr>
            <w:tcW w:w="1271" w:type="dxa"/>
          </w:tcPr>
          <w:p w14:paraId="25DD7AA1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  <w:p w14:paraId="5AC7ADC2" w14:textId="26B91814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3961C70A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</w:tr>
      <w:tr w:rsidR="00C94037" w:rsidRPr="0065265B" w14:paraId="529D5650" w14:textId="77777777" w:rsidTr="00C94037">
        <w:tc>
          <w:tcPr>
            <w:tcW w:w="1271" w:type="dxa"/>
          </w:tcPr>
          <w:p w14:paraId="348D52E0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  <w:p w14:paraId="4707C9F5" w14:textId="3CB6314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10DB92D9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</w:tr>
      <w:tr w:rsidR="00C94037" w:rsidRPr="0065265B" w14:paraId="1AC1E549" w14:textId="77777777" w:rsidTr="00C94037">
        <w:tc>
          <w:tcPr>
            <w:tcW w:w="1271" w:type="dxa"/>
          </w:tcPr>
          <w:p w14:paraId="23FD400B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  <w:p w14:paraId="79051FD7" w14:textId="2CB12C4D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54A360B5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</w:tr>
      <w:tr w:rsidR="00C94037" w:rsidRPr="0065265B" w14:paraId="48BE1B33" w14:textId="77777777" w:rsidTr="00C94037">
        <w:tc>
          <w:tcPr>
            <w:tcW w:w="1271" w:type="dxa"/>
          </w:tcPr>
          <w:p w14:paraId="0F11F58C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  <w:p w14:paraId="1B85D9B8" w14:textId="458EB712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78FE2428" w14:textId="77777777" w:rsidR="00C94037" w:rsidRPr="00C94037" w:rsidRDefault="00C94037">
            <w:pPr>
              <w:rPr>
                <w:sz w:val="14"/>
                <w:szCs w:val="14"/>
                <w:lang w:val="fr-CA"/>
              </w:rPr>
            </w:pPr>
          </w:p>
        </w:tc>
      </w:tr>
    </w:tbl>
    <w:p w14:paraId="3024249D" w14:textId="47BC8196" w:rsidR="00C94037" w:rsidRDefault="00C94037">
      <w:pPr>
        <w:rPr>
          <w:lang w:val="fr-CA"/>
        </w:rPr>
      </w:pPr>
    </w:p>
    <w:p w14:paraId="25C42BF0" w14:textId="47F69CB2" w:rsidR="00C94037" w:rsidRDefault="00C94037">
      <w:pPr>
        <w:rPr>
          <w:lang w:val="fr-CA"/>
        </w:rPr>
      </w:pPr>
      <w:r>
        <w:rPr>
          <w:lang w:val="fr-CA"/>
        </w:rPr>
        <w:t>*b) Crée un diagramme en ligne brisée qui représente ce scénario. N’oublie pas tous les éléments! (Titre général, titre sur les deux axes/unités de mesure, points et la ligne).</w:t>
      </w:r>
    </w:p>
    <w:p w14:paraId="5B57830E" w14:textId="25333942" w:rsidR="00C94037" w:rsidRDefault="00C94037">
      <w:pPr>
        <w:rPr>
          <w:lang w:val="fr-CA"/>
        </w:rPr>
      </w:pPr>
    </w:p>
    <w:p w14:paraId="6E4638E8" w14:textId="290DBECF" w:rsidR="00C94037" w:rsidRDefault="00C94037">
      <w:pPr>
        <w:rPr>
          <w:lang w:val="fr-CA"/>
        </w:rPr>
      </w:pPr>
    </w:p>
    <w:p w14:paraId="42DD9DD5" w14:textId="39285B83" w:rsidR="00C94037" w:rsidRDefault="0017397E">
      <w:pPr>
        <w:rPr>
          <w:lang w:val="fr-CA"/>
        </w:rPr>
      </w:pPr>
      <w:r w:rsidRPr="00C94037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06FED344" wp14:editId="35B5AABD">
            <wp:simplePos x="0" y="0"/>
            <wp:positionH relativeFrom="column">
              <wp:posOffset>1246822</wp:posOffset>
            </wp:positionH>
            <wp:positionV relativeFrom="paragraph">
              <wp:posOffset>176630</wp:posOffset>
            </wp:positionV>
            <wp:extent cx="3498850" cy="2965084"/>
            <wp:effectExtent l="0" t="0" r="6350" b="6985"/>
            <wp:wrapNone/>
            <wp:docPr id="1" name="Image 1" descr="Une image contenant texte, shoj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hoji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" r="1187"/>
                    <a:stretch/>
                  </pic:blipFill>
                  <pic:spPr bwMode="auto">
                    <a:xfrm>
                      <a:off x="0" y="0"/>
                      <a:ext cx="3498850" cy="2965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7178F1" w14:textId="2F40ED96" w:rsidR="00C94037" w:rsidRDefault="00C94037">
      <w:pPr>
        <w:rPr>
          <w:lang w:val="fr-CA"/>
        </w:rPr>
      </w:pPr>
    </w:p>
    <w:p w14:paraId="68E75667" w14:textId="43205554" w:rsidR="0017397E" w:rsidRDefault="0017397E">
      <w:pPr>
        <w:rPr>
          <w:lang w:val="fr-CA"/>
        </w:rPr>
      </w:pPr>
    </w:p>
    <w:p w14:paraId="4A765F11" w14:textId="3A29EA11" w:rsidR="0017397E" w:rsidRDefault="0017397E">
      <w:pPr>
        <w:rPr>
          <w:lang w:val="fr-CA"/>
        </w:rPr>
      </w:pPr>
    </w:p>
    <w:p w14:paraId="75054E50" w14:textId="679A3F7B" w:rsidR="0017397E" w:rsidRDefault="0017397E">
      <w:pPr>
        <w:rPr>
          <w:lang w:val="fr-CA"/>
        </w:rPr>
      </w:pPr>
    </w:p>
    <w:p w14:paraId="23824B98" w14:textId="589ACE00" w:rsidR="0017397E" w:rsidRDefault="0017397E">
      <w:pPr>
        <w:rPr>
          <w:lang w:val="fr-CA"/>
        </w:rPr>
      </w:pPr>
    </w:p>
    <w:p w14:paraId="45DDB04A" w14:textId="64C0DC00" w:rsidR="0017397E" w:rsidRDefault="0017397E">
      <w:pPr>
        <w:rPr>
          <w:lang w:val="fr-CA"/>
        </w:rPr>
      </w:pPr>
    </w:p>
    <w:p w14:paraId="55C4D307" w14:textId="7AE08403" w:rsidR="0017397E" w:rsidRDefault="0017397E">
      <w:pPr>
        <w:rPr>
          <w:lang w:val="fr-CA"/>
        </w:rPr>
      </w:pPr>
    </w:p>
    <w:p w14:paraId="12356A71" w14:textId="26413490" w:rsidR="0017397E" w:rsidRDefault="0017397E">
      <w:pPr>
        <w:rPr>
          <w:lang w:val="fr-CA"/>
        </w:rPr>
      </w:pPr>
    </w:p>
    <w:p w14:paraId="2E8A450A" w14:textId="09876A7A" w:rsidR="0017397E" w:rsidRDefault="0017397E">
      <w:pPr>
        <w:rPr>
          <w:lang w:val="fr-CA"/>
        </w:rPr>
      </w:pPr>
    </w:p>
    <w:p w14:paraId="2B0C75A1" w14:textId="18097AE1" w:rsidR="0017397E" w:rsidRDefault="0017397E">
      <w:pPr>
        <w:rPr>
          <w:lang w:val="fr-CA"/>
        </w:rPr>
      </w:pPr>
    </w:p>
    <w:p w14:paraId="3EBBD7F7" w14:textId="77777777" w:rsidR="0017397E" w:rsidRDefault="0017397E">
      <w:pPr>
        <w:rPr>
          <w:lang w:val="fr-CA"/>
        </w:rPr>
      </w:pPr>
    </w:p>
    <w:p w14:paraId="466A13E7" w14:textId="6E8A704A" w:rsidR="002B63C5" w:rsidRDefault="002B63C5">
      <w:pPr>
        <w:rPr>
          <w:lang w:val="fr-CA"/>
        </w:rPr>
      </w:pPr>
    </w:p>
    <w:p w14:paraId="4A13A2F1" w14:textId="5ABF5BF9" w:rsidR="00C94037" w:rsidRDefault="00C94037">
      <w:pPr>
        <w:rPr>
          <w:lang w:val="fr-CA"/>
        </w:rPr>
      </w:pPr>
      <w:r>
        <w:rPr>
          <w:lang w:val="fr-CA"/>
        </w:rPr>
        <w:lastRenderedPageBreak/>
        <w:t xml:space="preserve">2. Il y a une </w:t>
      </w:r>
      <w:r w:rsidR="002B63C5">
        <w:rPr>
          <w:lang w:val="fr-CA"/>
        </w:rPr>
        <w:t>savonnerie</w:t>
      </w:r>
      <w:r>
        <w:rPr>
          <w:lang w:val="fr-CA"/>
        </w:rPr>
        <w:t xml:space="preserve"> qui vend des savons pour 6,5$ chacun.</w:t>
      </w:r>
      <w:r w:rsidR="002B63C5">
        <w:rPr>
          <w:lang w:val="fr-CA"/>
        </w:rPr>
        <w:t xml:space="preserve"> Si tu achète</w:t>
      </w:r>
      <w:r w:rsidR="002F40DB">
        <w:rPr>
          <w:lang w:val="fr-CA"/>
        </w:rPr>
        <w:t>s</w:t>
      </w:r>
      <w:r w:rsidR="002B63C5">
        <w:rPr>
          <w:lang w:val="fr-CA"/>
        </w:rPr>
        <w:t xml:space="preserve"> 5 savons, la boutique t’en donne</w:t>
      </w:r>
      <w:r w:rsidR="0017397E">
        <w:rPr>
          <w:lang w:val="fr-CA"/>
        </w:rPr>
        <w:t>ra</w:t>
      </w:r>
      <w:r w:rsidR="002B63C5">
        <w:rPr>
          <w:lang w:val="fr-CA"/>
        </w:rPr>
        <w:t xml:space="preserve"> un gratuitement. Crée une table de valeurs qui montre le prix dépensé vs le montant de savons acheté pour 0, 2, 4, 6, 8, et 10 savons.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2B63C5" w:rsidRPr="0065265B" w14:paraId="5C99ED2A" w14:textId="77777777" w:rsidTr="00424827">
        <w:tc>
          <w:tcPr>
            <w:tcW w:w="1271" w:type="dxa"/>
            <w:shd w:val="clear" w:color="auto" w:fill="F2F2F2" w:themeFill="background1" w:themeFillShade="F2"/>
          </w:tcPr>
          <w:p w14:paraId="73F7B6F5" w14:textId="77777777" w:rsidR="002B63C5" w:rsidRDefault="002B63C5" w:rsidP="00424827">
            <w:pPr>
              <w:rPr>
                <w:lang w:val="fr-CA"/>
              </w:rPr>
            </w:pPr>
          </w:p>
          <w:p w14:paraId="0132D8F5" w14:textId="77777777" w:rsidR="002B63C5" w:rsidRDefault="002B63C5" w:rsidP="00424827">
            <w:pPr>
              <w:rPr>
                <w:lang w:val="fr-CA"/>
              </w:rPr>
            </w:pPr>
          </w:p>
          <w:p w14:paraId="16B9DD8A" w14:textId="77777777" w:rsidR="002B63C5" w:rsidRDefault="002B63C5" w:rsidP="00424827">
            <w:pPr>
              <w:rPr>
                <w:lang w:val="fr-C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374A2E4" w14:textId="77777777" w:rsidR="002B63C5" w:rsidRDefault="002B63C5" w:rsidP="00424827">
            <w:pPr>
              <w:rPr>
                <w:lang w:val="fr-CA"/>
              </w:rPr>
            </w:pPr>
          </w:p>
        </w:tc>
      </w:tr>
      <w:tr w:rsidR="002B63C5" w:rsidRPr="0065265B" w14:paraId="1CEF2796" w14:textId="77777777" w:rsidTr="00424827">
        <w:tc>
          <w:tcPr>
            <w:tcW w:w="1271" w:type="dxa"/>
          </w:tcPr>
          <w:p w14:paraId="182C4EE2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76DAF9C8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49AD6B03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3E93229A" w14:textId="77777777" w:rsidTr="00424827">
        <w:tc>
          <w:tcPr>
            <w:tcW w:w="1271" w:type="dxa"/>
          </w:tcPr>
          <w:p w14:paraId="1DCE62A3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11AAC316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5F0ADB7D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003824FC" w14:textId="77777777" w:rsidTr="00424827">
        <w:tc>
          <w:tcPr>
            <w:tcW w:w="1271" w:type="dxa"/>
          </w:tcPr>
          <w:p w14:paraId="2DA33FC5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6AD22987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1B900C64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40D7DD29" w14:textId="77777777" w:rsidTr="00424827">
        <w:tc>
          <w:tcPr>
            <w:tcW w:w="1271" w:type="dxa"/>
          </w:tcPr>
          <w:p w14:paraId="04EF840F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73A9E2E1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5771B920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0A71D423" w14:textId="77777777" w:rsidTr="00424827">
        <w:tc>
          <w:tcPr>
            <w:tcW w:w="1271" w:type="dxa"/>
          </w:tcPr>
          <w:p w14:paraId="344C543F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6F48D35E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57E1BF39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478069E5" w14:textId="77777777" w:rsidTr="00424827">
        <w:tc>
          <w:tcPr>
            <w:tcW w:w="1271" w:type="dxa"/>
          </w:tcPr>
          <w:p w14:paraId="20C42367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46233AF9" w14:textId="77777777" w:rsidR="002B63C5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1F8EE1FD" w14:textId="246B5EDE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</w:tbl>
    <w:p w14:paraId="15F50619" w14:textId="77777777" w:rsidR="002B63C5" w:rsidRDefault="002B63C5">
      <w:pPr>
        <w:rPr>
          <w:lang w:val="fr-CA"/>
        </w:rPr>
      </w:pPr>
    </w:p>
    <w:p w14:paraId="28614EB7" w14:textId="691935E3" w:rsidR="002B63C5" w:rsidRDefault="002B63C5">
      <w:pPr>
        <w:rPr>
          <w:lang w:val="fr-CA"/>
        </w:rPr>
      </w:pPr>
      <w:r>
        <w:rPr>
          <w:lang w:val="fr-CA"/>
        </w:rPr>
        <w:t>3. Les œufs de salamandre ont un taux de survie de 50%, jusqu’à 400 œufs, où le taux de survie du groupe tombe à seulement 30%</w:t>
      </w:r>
      <w:r w:rsidR="002F40DB">
        <w:rPr>
          <w:lang w:val="fr-CA"/>
        </w:rPr>
        <w:t xml:space="preserve"> (30% des œufs survivent)</w:t>
      </w:r>
      <w:r>
        <w:rPr>
          <w:lang w:val="fr-CA"/>
        </w:rPr>
        <w:t>. Crée une table de valeurs qui montre le nombre d’œufs pondus vs le nombre de salamandres qui survivront pour 50 œufs, 100 œufs, 200 œufs, 300 œufs, et 500 œufs.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2B63C5" w:rsidRPr="0065265B" w14:paraId="57220D33" w14:textId="77777777" w:rsidTr="00424827">
        <w:tc>
          <w:tcPr>
            <w:tcW w:w="1271" w:type="dxa"/>
            <w:shd w:val="clear" w:color="auto" w:fill="F2F2F2" w:themeFill="background1" w:themeFillShade="F2"/>
          </w:tcPr>
          <w:p w14:paraId="79D1B7C7" w14:textId="77777777" w:rsidR="002B63C5" w:rsidRDefault="002B63C5" w:rsidP="00424827">
            <w:pPr>
              <w:rPr>
                <w:lang w:val="fr-CA"/>
              </w:rPr>
            </w:pPr>
          </w:p>
          <w:p w14:paraId="7D8443FA" w14:textId="77777777" w:rsidR="002B63C5" w:rsidRDefault="002B63C5" w:rsidP="00424827">
            <w:pPr>
              <w:rPr>
                <w:lang w:val="fr-CA"/>
              </w:rPr>
            </w:pPr>
          </w:p>
          <w:p w14:paraId="5630C33B" w14:textId="77777777" w:rsidR="002B63C5" w:rsidRDefault="002B63C5" w:rsidP="00424827">
            <w:pPr>
              <w:rPr>
                <w:lang w:val="fr-C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7BEA08D" w14:textId="77777777" w:rsidR="002B63C5" w:rsidRDefault="002B63C5" w:rsidP="00424827">
            <w:pPr>
              <w:rPr>
                <w:lang w:val="fr-CA"/>
              </w:rPr>
            </w:pPr>
          </w:p>
        </w:tc>
      </w:tr>
      <w:tr w:rsidR="002B63C5" w:rsidRPr="0065265B" w14:paraId="1BD43380" w14:textId="77777777" w:rsidTr="00424827">
        <w:tc>
          <w:tcPr>
            <w:tcW w:w="1271" w:type="dxa"/>
          </w:tcPr>
          <w:p w14:paraId="50613E69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3DA416AA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5B064D66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3EC138E4" w14:textId="77777777" w:rsidTr="00424827">
        <w:tc>
          <w:tcPr>
            <w:tcW w:w="1271" w:type="dxa"/>
          </w:tcPr>
          <w:p w14:paraId="36C86920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4175D03C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5FC25EF1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4DE549C2" w14:textId="77777777" w:rsidTr="00424827">
        <w:tc>
          <w:tcPr>
            <w:tcW w:w="1271" w:type="dxa"/>
          </w:tcPr>
          <w:p w14:paraId="15B0478A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26B54244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12BBE8F9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173C101F" w14:textId="77777777" w:rsidTr="00424827">
        <w:tc>
          <w:tcPr>
            <w:tcW w:w="1271" w:type="dxa"/>
          </w:tcPr>
          <w:p w14:paraId="704B853E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1C439FB3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69525963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  <w:tr w:rsidR="002B63C5" w:rsidRPr="0065265B" w14:paraId="77E22598" w14:textId="77777777" w:rsidTr="00424827">
        <w:tc>
          <w:tcPr>
            <w:tcW w:w="1271" w:type="dxa"/>
          </w:tcPr>
          <w:p w14:paraId="764330FA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  <w:p w14:paraId="0ABADE1C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3DE7923E" w14:textId="77777777" w:rsidR="002B63C5" w:rsidRPr="00C94037" w:rsidRDefault="002B63C5" w:rsidP="00424827">
            <w:pPr>
              <w:rPr>
                <w:sz w:val="14"/>
                <w:szCs w:val="14"/>
                <w:lang w:val="fr-CA"/>
              </w:rPr>
            </w:pPr>
          </w:p>
        </w:tc>
      </w:tr>
    </w:tbl>
    <w:p w14:paraId="60DF83D7" w14:textId="7A98F136" w:rsidR="002B63C5" w:rsidRDefault="002B63C5">
      <w:pPr>
        <w:rPr>
          <w:lang w:val="fr-CA"/>
        </w:rPr>
      </w:pPr>
    </w:p>
    <w:p w14:paraId="586AA545" w14:textId="1FC014E0" w:rsidR="0065265B" w:rsidRDefault="0065265B">
      <w:pPr>
        <w:rPr>
          <w:lang w:val="fr-CA"/>
        </w:rPr>
      </w:pPr>
      <w:r>
        <w:rPr>
          <w:lang w:val="fr-CA"/>
        </w:rPr>
        <w:t xml:space="preserve">4. Un garage de stationnement charge </w:t>
      </w:r>
      <w:r w:rsidR="006F3724">
        <w:rPr>
          <w:lang w:val="fr-CA"/>
        </w:rPr>
        <w:t>5</w:t>
      </w:r>
      <w:r>
        <w:rPr>
          <w:lang w:val="fr-CA"/>
        </w:rPr>
        <w:t>$ pour rentrer et 1$ pour chaque demi-heure de stationnement, jusqu’à un maximum de 15$. Crée une table de valeurs pour le prix de 3, 4, 5, 6, et 7 heures de stationnement.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5265B" w14:paraId="7A279518" w14:textId="77777777" w:rsidTr="00122D37">
        <w:tc>
          <w:tcPr>
            <w:tcW w:w="1271" w:type="dxa"/>
            <w:shd w:val="clear" w:color="auto" w:fill="F2F2F2" w:themeFill="background1" w:themeFillShade="F2"/>
          </w:tcPr>
          <w:p w14:paraId="640929AB" w14:textId="77777777" w:rsidR="0065265B" w:rsidRDefault="0065265B" w:rsidP="00122D37">
            <w:pPr>
              <w:rPr>
                <w:lang w:val="fr-CA"/>
              </w:rPr>
            </w:pPr>
          </w:p>
          <w:p w14:paraId="4E9081F3" w14:textId="77777777" w:rsidR="0065265B" w:rsidRDefault="0065265B" w:rsidP="00122D37">
            <w:pPr>
              <w:rPr>
                <w:lang w:val="fr-CA"/>
              </w:rPr>
            </w:pPr>
          </w:p>
          <w:p w14:paraId="18D638A6" w14:textId="77777777" w:rsidR="0065265B" w:rsidRDefault="0065265B" w:rsidP="00122D37">
            <w:pPr>
              <w:rPr>
                <w:lang w:val="fr-C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47E4F6" w14:textId="77777777" w:rsidR="0065265B" w:rsidRDefault="0065265B" w:rsidP="00122D37">
            <w:pPr>
              <w:rPr>
                <w:lang w:val="fr-CA"/>
              </w:rPr>
            </w:pPr>
          </w:p>
        </w:tc>
      </w:tr>
      <w:tr w:rsidR="0065265B" w:rsidRPr="00C94037" w14:paraId="19410EC5" w14:textId="77777777" w:rsidTr="00122D37">
        <w:tc>
          <w:tcPr>
            <w:tcW w:w="1271" w:type="dxa"/>
          </w:tcPr>
          <w:p w14:paraId="5B8FB0EE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  <w:p w14:paraId="32837400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78060029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</w:tr>
      <w:tr w:rsidR="0065265B" w:rsidRPr="00C94037" w14:paraId="4822435A" w14:textId="77777777" w:rsidTr="00122D37">
        <w:tc>
          <w:tcPr>
            <w:tcW w:w="1271" w:type="dxa"/>
          </w:tcPr>
          <w:p w14:paraId="6FE0685E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  <w:p w14:paraId="0F10BEF6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107A8A8F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</w:tr>
      <w:tr w:rsidR="0065265B" w:rsidRPr="00C94037" w14:paraId="22ED5E52" w14:textId="77777777" w:rsidTr="00122D37">
        <w:tc>
          <w:tcPr>
            <w:tcW w:w="1271" w:type="dxa"/>
          </w:tcPr>
          <w:p w14:paraId="657E9E66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  <w:p w14:paraId="458F8C91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2F106487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</w:tr>
      <w:tr w:rsidR="0065265B" w:rsidRPr="00C94037" w14:paraId="40033E41" w14:textId="77777777" w:rsidTr="00122D37">
        <w:tc>
          <w:tcPr>
            <w:tcW w:w="1271" w:type="dxa"/>
          </w:tcPr>
          <w:p w14:paraId="07482A03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  <w:p w14:paraId="76806DBC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37FEAB6D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</w:tr>
      <w:tr w:rsidR="0065265B" w:rsidRPr="00C94037" w14:paraId="25E0B06F" w14:textId="77777777" w:rsidTr="00122D37">
        <w:tc>
          <w:tcPr>
            <w:tcW w:w="1271" w:type="dxa"/>
          </w:tcPr>
          <w:p w14:paraId="57780C4B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  <w:p w14:paraId="337C7A6E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418" w:type="dxa"/>
          </w:tcPr>
          <w:p w14:paraId="497197FD" w14:textId="77777777" w:rsidR="0065265B" w:rsidRPr="00C94037" w:rsidRDefault="0065265B" w:rsidP="00122D37">
            <w:pPr>
              <w:rPr>
                <w:sz w:val="14"/>
                <w:szCs w:val="14"/>
                <w:lang w:val="fr-CA"/>
              </w:rPr>
            </w:pPr>
          </w:p>
        </w:tc>
      </w:tr>
    </w:tbl>
    <w:p w14:paraId="2E148398" w14:textId="77777777" w:rsidR="0065265B" w:rsidRPr="00503690" w:rsidRDefault="0065265B">
      <w:pPr>
        <w:rPr>
          <w:lang w:val="fr-CA"/>
        </w:rPr>
      </w:pPr>
    </w:p>
    <w:sectPr w:rsidR="0065265B" w:rsidRPr="00503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90"/>
    <w:rsid w:val="000E7700"/>
    <w:rsid w:val="0017397E"/>
    <w:rsid w:val="002B63C5"/>
    <w:rsid w:val="002F40DB"/>
    <w:rsid w:val="00503690"/>
    <w:rsid w:val="0065265B"/>
    <w:rsid w:val="0068721A"/>
    <w:rsid w:val="006F3724"/>
    <w:rsid w:val="00C94037"/>
    <w:rsid w:val="00EF3584"/>
    <w:rsid w:val="00F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48CE"/>
  <w15:chartTrackingRefBased/>
  <w15:docId w15:val="{3BB1072F-1C9B-4FCE-9F6B-EBFD173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6</cp:revision>
  <dcterms:created xsi:type="dcterms:W3CDTF">2023-01-11T20:29:00Z</dcterms:created>
  <dcterms:modified xsi:type="dcterms:W3CDTF">2023-01-12T13:23:00Z</dcterms:modified>
</cp:coreProperties>
</file>