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2C8E" w14:textId="5047377D" w:rsidR="00546FF7" w:rsidRPr="00556944" w:rsidRDefault="00546FF7" w:rsidP="00546FF7">
      <w:pPr>
        <w:rPr>
          <w:sz w:val="38"/>
          <w:szCs w:val="38"/>
          <w:lang w:val="fr-CA"/>
        </w:rPr>
      </w:pPr>
      <w:r w:rsidRPr="00556944">
        <w:rPr>
          <w:sz w:val="38"/>
          <w:szCs w:val="38"/>
          <w:lang w:val="fr-CA"/>
        </w:rPr>
        <w:t>Simplifier des Fractions</w:t>
      </w:r>
      <w:r w:rsidR="00E339B0" w:rsidRPr="00556944">
        <w:rPr>
          <w:sz w:val="38"/>
          <w:szCs w:val="38"/>
          <w:lang w:val="fr-CA"/>
        </w:rPr>
        <w:t xml:space="preserve"> Propres</w:t>
      </w:r>
    </w:p>
    <w:p w14:paraId="54DD1BA0" w14:textId="2EC2F0FD" w:rsidR="00546FF7" w:rsidRPr="00556944" w:rsidRDefault="00546FF7" w:rsidP="00546FF7">
      <w:pPr>
        <w:rPr>
          <w:b/>
          <w:bCs/>
          <w:sz w:val="28"/>
          <w:szCs w:val="28"/>
          <w:lang w:val="fr-CA"/>
        </w:rPr>
      </w:pPr>
      <w:r w:rsidRPr="00556944">
        <w:rPr>
          <w:b/>
          <w:bCs/>
          <w:sz w:val="28"/>
          <w:szCs w:val="28"/>
          <w:lang w:val="fr-CA"/>
        </w:rPr>
        <w:t>Pourquoi?</w:t>
      </w:r>
    </w:p>
    <w:p w14:paraId="4179B360" w14:textId="74B51FF3" w:rsidR="00546FF7" w:rsidRPr="00556944" w:rsidRDefault="00B11335" w:rsidP="00546FF7">
      <w:pPr>
        <w:rPr>
          <w:rFonts w:eastAsiaTheme="minorEastAsia"/>
          <w:lang w:val="fr-CA"/>
        </w:rPr>
      </w:pPr>
      <w:r w:rsidRPr="00556944">
        <w:rPr>
          <w:noProof/>
          <w:lang w:val="fr-CA"/>
        </w:rPr>
        <w:drawing>
          <wp:anchor distT="0" distB="0" distL="114300" distR="114300" simplePos="0" relativeHeight="251656192" behindDoc="0" locked="0" layoutInCell="1" allowOverlap="1" wp14:anchorId="5769B65E" wp14:editId="08CAFFA6">
            <wp:simplePos x="0" y="0"/>
            <wp:positionH relativeFrom="column">
              <wp:posOffset>952500</wp:posOffset>
            </wp:positionH>
            <wp:positionV relativeFrom="paragraph">
              <wp:posOffset>32385</wp:posOffset>
            </wp:positionV>
            <wp:extent cx="875432" cy="2870355"/>
            <wp:effectExtent l="990600" t="0" r="972820" b="0"/>
            <wp:wrapNone/>
            <wp:docPr id="1" name="Image 1" descr="Une image contenant texte, shoji&#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shoji&#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rot="5400000">
                      <a:off x="0" y="0"/>
                      <a:ext cx="875432" cy="2870355"/>
                    </a:xfrm>
                    <a:prstGeom prst="rect">
                      <a:avLst/>
                    </a:prstGeom>
                  </pic:spPr>
                </pic:pic>
              </a:graphicData>
            </a:graphic>
          </wp:anchor>
        </w:drawing>
      </w:r>
      <w:r w:rsidR="00546FF7" w:rsidRPr="00556944">
        <w:rPr>
          <w:lang w:val="fr-CA"/>
        </w:rPr>
        <w:t xml:space="preserve">Souvent, lorsqu’on résout des problèmes qui utilisent des fractions, la réponse prend la forme d’une fraction plutôt compliquée, comme </w:t>
      </w:r>
      <m:oMath>
        <m:f>
          <m:fPr>
            <m:ctrlPr>
              <w:rPr>
                <w:rFonts w:ascii="Cambria Math" w:hAnsi="Cambria Math"/>
                <w:i/>
                <w:lang w:val="fr-CA"/>
              </w:rPr>
            </m:ctrlPr>
          </m:fPr>
          <m:num>
            <m:r>
              <w:rPr>
                <w:rFonts w:ascii="Cambria Math" w:hAnsi="Cambria Math"/>
                <w:lang w:val="fr-CA"/>
              </w:rPr>
              <m:t>22</m:t>
            </m:r>
          </m:num>
          <m:den>
            <m:r>
              <w:rPr>
                <w:rFonts w:ascii="Cambria Math" w:hAnsi="Cambria Math"/>
                <w:lang w:val="fr-CA"/>
              </w:rPr>
              <m:t>44</m:t>
            </m:r>
          </m:den>
        </m:f>
      </m:oMath>
      <w:r w:rsidR="00546FF7" w:rsidRPr="00556944">
        <w:rPr>
          <w:rFonts w:eastAsiaTheme="minorEastAsia"/>
          <w:lang w:val="fr-CA"/>
        </w:rPr>
        <w:t xml:space="preserve">  . C’est difficile de visualiser cette quantité </w:t>
      </w:r>
      <w:r w:rsidR="00AC2720" w:rsidRPr="00556944">
        <w:rPr>
          <w:rFonts w:eastAsiaTheme="minorEastAsia"/>
          <w:lang w:val="fr-CA"/>
        </w:rPr>
        <w:t xml:space="preserve">et comprendre ce que ça veut dire. Souvent, on peut « simplifier » une telle fraction- trouver d’autres nombres qui sont plus petits pour représenter la même quantité. Par exemple, </w:t>
      </w:r>
      <m:oMath>
        <m:f>
          <m:fPr>
            <m:ctrlPr>
              <w:rPr>
                <w:rFonts w:ascii="Cambria Math" w:hAnsi="Cambria Math"/>
                <w:i/>
                <w:lang w:val="fr-CA"/>
              </w:rPr>
            </m:ctrlPr>
          </m:fPr>
          <m:num>
            <m:r>
              <w:rPr>
                <w:rFonts w:ascii="Cambria Math" w:hAnsi="Cambria Math"/>
                <w:lang w:val="fr-CA"/>
              </w:rPr>
              <m:t>22</m:t>
            </m:r>
          </m:num>
          <m:den>
            <m:r>
              <w:rPr>
                <w:rFonts w:ascii="Cambria Math" w:hAnsi="Cambria Math"/>
                <w:lang w:val="fr-CA"/>
              </w:rPr>
              <m:t>44</m:t>
            </m:r>
          </m:den>
        </m:f>
      </m:oMath>
      <w:r w:rsidR="00AC2720" w:rsidRPr="00556944">
        <w:rPr>
          <w:rFonts w:eastAsiaTheme="minorEastAsia"/>
          <w:lang w:val="fr-CA"/>
        </w:rPr>
        <w:t xml:space="preserve">   est en fait la même quantité que </w:t>
      </w:r>
      <m:oMath>
        <m:f>
          <m:fPr>
            <m:ctrlPr>
              <w:rPr>
                <w:rFonts w:ascii="Cambria Math" w:hAnsi="Cambria Math"/>
                <w:i/>
                <w:lang w:val="fr-CA"/>
              </w:rPr>
            </m:ctrlPr>
          </m:fPr>
          <m:num>
            <m:r>
              <w:rPr>
                <w:rFonts w:ascii="Cambria Math" w:hAnsi="Cambria Math"/>
                <w:lang w:val="fr-CA"/>
              </w:rPr>
              <m:t>1</m:t>
            </m:r>
          </m:num>
          <m:den>
            <m:r>
              <w:rPr>
                <w:rFonts w:ascii="Cambria Math" w:hAnsi="Cambria Math"/>
                <w:lang w:val="fr-CA"/>
              </w:rPr>
              <m:t>2</m:t>
            </m:r>
          </m:den>
        </m:f>
      </m:oMath>
      <w:r w:rsidR="00AC2720" w:rsidRPr="00556944">
        <w:rPr>
          <w:rFonts w:eastAsiaTheme="minorEastAsia"/>
          <w:lang w:val="fr-CA"/>
        </w:rPr>
        <w:t>.</w:t>
      </w:r>
    </w:p>
    <w:p w14:paraId="79C36D59" w14:textId="2953C76F" w:rsidR="00AC2720" w:rsidRDefault="00AC2720" w:rsidP="00546FF7">
      <w:pPr>
        <w:rPr>
          <w:lang w:val="fr-CA"/>
        </w:rPr>
      </w:pPr>
    </w:p>
    <w:p w14:paraId="0E16B050" w14:textId="7C09CBC0" w:rsidR="00B11335" w:rsidRDefault="00B11335" w:rsidP="00546FF7">
      <w:pPr>
        <w:rPr>
          <w:lang w:val="fr-CA"/>
        </w:rPr>
      </w:pPr>
    </w:p>
    <w:p w14:paraId="4FAE3671" w14:textId="3037A488" w:rsidR="00B11335" w:rsidRDefault="00B11335" w:rsidP="00546FF7">
      <w:pPr>
        <w:rPr>
          <w:lang w:val="fr-CA"/>
        </w:rPr>
      </w:pPr>
      <w:r w:rsidRPr="00556944">
        <w:rPr>
          <w:noProof/>
          <w:lang w:val="fr-CA"/>
        </w:rPr>
        <w:drawing>
          <wp:anchor distT="0" distB="0" distL="114300" distR="114300" simplePos="0" relativeHeight="251659264" behindDoc="0" locked="0" layoutInCell="1" allowOverlap="1" wp14:anchorId="00C45D4B" wp14:editId="793E5FAF">
            <wp:simplePos x="0" y="0"/>
            <wp:positionH relativeFrom="column">
              <wp:posOffset>950035</wp:posOffset>
            </wp:positionH>
            <wp:positionV relativeFrom="paragraph">
              <wp:posOffset>8255</wp:posOffset>
            </wp:positionV>
            <wp:extent cx="897811" cy="2799058"/>
            <wp:effectExtent l="952500" t="0" r="9315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5400000">
                      <a:off x="0" y="0"/>
                      <a:ext cx="897811" cy="2799058"/>
                    </a:xfrm>
                    <a:prstGeom prst="rect">
                      <a:avLst/>
                    </a:prstGeom>
                  </pic:spPr>
                </pic:pic>
              </a:graphicData>
            </a:graphic>
          </wp:anchor>
        </w:drawing>
      </w:r>
    </w:p>
    <w:p w14:paraId="5AF7AC3D" w14:textId="6FEBF5FC" w:rsidR="00B11335" w:rsidRPr="00556944" w:rsidRDefault="00B11335" w:rsidP="00546FF7">
      <w:pPr>
        <w:rPr>
          <w:lang w:val="fr-CA"/>
        </w:rPr>
      </w:pPr>
    </w:p>
    <w:p w14:paraId="70126A09" w14:textId="27685309" w:rsidR="00907DE0" w:rsidRPr="00556944" w:rsidRDefault="00000000" w:rsidP="00546FF7">
      <w:pPr>
        <w:rPr>
          <w:lang w:val="fr-CA"/>
        </w:rPr>
      </w:pPr>
      <m:oMath>
        <m:f>
          <m:fPr>
            <m:ctrlPr>
              <w:rPr>
                <w:rFonts w:ascii="Cambria Math" w:hAnsi="Cambria Math"/>
                <w:i/>
                <w:lang w:val="fr-CA"/>
              </w:rPr>
            </m:ctrlPr>
          </m:fPr>
          <m:num>
            <m:r>
              <w:rPr>
                <w:rFonts w:ascii="Cambria Math" w:hAnsi="Cambria Math"/>
                <w:lang w:val="fr-CA"/>
              </w:rPr>
              <m:t>22</m:t>
            </m:r>
          </m:num>
          <m:den>
            <m:r>
              <w:rPr>
                <w:rFonts w:ascii="Cambria Math" w:hAnsi="Cambria Math"/>
                <w:lang w:val="fr-CA"/>
              </w:rPr>
              <m:t>44</m:t>
            </m:r>
          </m:den>
        </m:f>
      </m:oMath>
      <w:r w:rsidR="003254B3" w:rsidRPr="00556944">
        <w:rPr>
          <w:rFonts w:eastAsiaTheme="minorEastAsia"/>
          <w:lang w:val="fr-CA"/>
        </w:rPr>
        <w:t xml:space="preserve">   </w:t>
      </w:r>
      <w:r w:rsidR="003254B3">
        <w:rPr>
          <w:rFonts w:eastAsiaTheme="minorEastAsia"/>
          <w:lang w:val="fr-CA"/>
        </w:rPr>
        <w:t xml:space="preserve"> -   22 des 44 parties sont colorées</w:t>
      </w:r>
    </w:p>
    <w:p w14:paraId="2BDCFE34" w14:textId="77777777" w:rsidR="00B11335" w:rsidRDefault="00B11335" w:rsidP="00546FF7">
      <w:pPr>
        <w:rPr>
          <w:lang w:val="fr-CA"/>
        </w:rPr>
      </w:pPr>
    </w:p>
    <w:p w14:paraId="182D0619" w14:textId="12B248D6" w:rsidR="00B11335" w:rsidRDefault="00B11335" w:rsidP="00546FF7">
      <w:pPr>
        <w:rPr>
          <w:lang w:val="fr-CA"/>
        </w:rPr>
      </w:pPr>
    </w:p>
    <w:p w14:paraId="13792381" w14:textId="77777777" w:rsidR="00B11335" w:rsidRDefault="00B11335" w:rsidP="00546FF7">
      <w:pPr>
        <w:rPr>
          <w:lang w:val="fr-CA"/>
        </w:rPr>
      </w:pPr>
    </w:p>
    <w:p w14:paraId="3D53C1EE" w14:textId="45A04303" w:rsidR="00907DE0" w:rsidRPr="00556944" w:rsidRDefault="00907DE0" w:rsidP="00546FF7">
      <w:pPr>
        <w:rPr>
          <w:lang w:val="fr-CA"/>
        </w:rPr>
      </w:pPr>
    </w:p>
    <w:p w14:paraId="38072909" w14:textId="0F41285C" w:rsidR="00E339B0" w:rsidRPr="00556944" w:rsidRDefault="00000000" w:rsidP="00546FF7">
      <w:pPr>
        <w:rPr>
          <w:lang w:val="fr-CA"/>
        </w:rPr>
      </w:pPr>
      <m:oMath>
        <m:f>
          <m:fPr>
            <m:ctrlPr>
              <w:rPr>
                <w:rFonts w:ascii="Cambria Math" w:hAnsi="Cambria Math"/>
                <w:i/>
                <w:lang w:val="fr-CA"/>
              </w:rPr>
            </m:ctrlPr>
          </m:fPr>
          <m:num>
            <m:r>
              <w:rPr>
                <w:rFonts w:ascii="Cambria Math" w:hAnsi="Cambria Math"/>
                <w:lang w:val="fr-CA"/>
              </w:rPr>
              <m:t>1</m:t>
            </m:r>
          </m:num>
          <m:den>
            <m:r>
              <w:rPr>
                <w:rFonts w:ascii="Cambria Math" w:hAnsi="Cambria Math"/>
                <w:lang w:val="fr-CA"/>
              </w:rPr>
              <m:t>2</m:t>
            </m:r>
          </m:den>
        </m:f>
      </m:oMath>
      <w:r w:rsidR="003254B3">
        <w:rPr>
          <w:rFonts w:eastAsiaTheme="minorEastAsia"/>
          <w:lang w:val="fr-CA"/>
        </w:rPr>
        <w:t xml:space="preserve">  - 1 partie de 2 est colorée. On voit que c’est effectivement la même quantité.</w:t>
      </w:r>
    </w:p>
    <w:p w14:paraId="74E33314" w14:textId="66EB6B7C" w:rsidR="00546FF7" w:rsidRPr="00556944" w:rsidRDefault="00546FF7" w:rsidP="00546FF7">
      <w:pPr>
        <w:rPr>
          <w:b/>
          <w:bCs/>
          <w:sz w:val="28"/>
          <w:szCs w:val="28"/>
          <w:lang w:val="fr-CA"/>
        </w:rPr>
      </w:pPr>
      <w:r w:rsidRPr="00556944">
        <w:rPr>
          <w:b/>
          <w:bCs/>
          <w:sz w:val="28"/>
          <w:szCs w:val="28"/>
          <w:lang w:val="fr-CA"/>
        </w:rPr>
        <w:t>Comment </w:t>
      </w:r>
      <w:r w:rsidR="00AC2720" w:rsidRPr="00556944">
        <w:rPr>
          <w:b/>
          <w:bCs/>
          <w:sz w:val="28"/>
          <w:szCs w:val="28"/>
          <w:lang w:val="fr-CA"/>
        </w:rPr>
        <w:t>faire</w:t>
      </w:r>
      <w:r w:rsidRPr="00556944">
        <w:rPr>
          <w:b/>
          <w:bCs/>
          <w:sz w:val="28"/>
          <w:szCs w:val="28"/>
          <w:lang w:val="fr-CA"/>
        </w:rPr>
        <w:t>?</w:t>
      </w:r>
    </w:p>
    <w:p w14:paraId="717DF442" w14:textId="371A13B6" w:rsidR="00556944" w:rsidRPr="00556944" w:rsidRDefault="00E339B0">
      <w:pPr>
        <w:rPr>
          <w:lang w:val="fr-CA"/>
        </w:rPr>
      </w:pPr>
      <w:r w:rsidRPr="00556944">
        <w:rPr>
          <w:lang w:val="fr-CA"/>
        </w:rPr>
        <w:t xml:space="preserve">Pour simplifier une fraction propre (ça veut dire, une fraction qui a un numérateur qui est plus petit que le dénominateur), il faut trouver </w:t>
      </w:r>
      <w:r w:rsidR="00B11335">
        <w:rPr>
          <w:lang w:val="fr-CA"/>
        </w:rPr>
        <w:t xml:space="preserve">le plus grand </w:t>
      </w:r>
      <w:r w:rsidRPr="00556944">
        <w:rPr>
          <w:lang w:val="fr-CA"/>
        </w:rPr>
        <w:t>nombre</w:t>
      </w:r>
      <w:r w:rsidR="00B11335">
        <w:rPr>
          <w:lang w:val="fr-CA"/>
        </w:rPr>
        <w:t xml:space="preserve"> possible</w:t>
      </w:r>
      <w:r w:rsidRPr="00556944">
        <w:rPr>
          <w:lang w:val="fr-CA"/>
        </w:rPr>
        <w:t xml:space="preserve"> qui peut diviser le numérateur aussi que le dénominateur.</w:t>
      </w:r>
    </w:p>
    <w:p w14:paraId="31DEE8AF" w14:textId="6397A0BD" w:rsidR="000346D5" w:rsidRDefault="00556944">
      <w:pPr>
        <w:rPr>
          <w:lang w:val="fr-CA"/>
        </w:rPr>
      </w:pPr>
      <w:r w:rsidRPr="00556944">
        <w:rPr>
          <w:lang w:val="fr-CA"/>
        </w:rPr>
        <w:t>Une bonne stratégie s’agit d</w:t>
      </w:r>
      <w:r w:rsidR="00A91176">
        <w:rPr>
          <w:lang w:val="fr-CA"/>
        </w:rPr>
        <w:t>’essayer de</w:t>
      </w:r>
      <w:r>
        <w:rPr>
          <w:lang w:val="fr-CA"/>
        </w:rPr>
        <w:t xml:space="preserve"> </w:t>
      </w:r>
      <w:r w:rsidR="00A91176">
        <w:rPr>
          <w:lang w:val="fr-CA"/>
        </w:rPr>
        <w:t>diviser par</w:t>
      </w:r>
      <w:r>
        <w:rPr>
          <w:lang w:val="fr-CA"/>
        </w:rPr>
        <w:t xml:space="preserve"> 2, puis 3, 4, 5, etc</w:t>
      </w:r>
      <w:r w:rsidR="00A91176">
        <w:rPr>
          <w:lang w:val="fr-CA"/>
        </w:rPr>
        <w:t>. jusqu’à ce que tu trouves un nombre qu</w:t>
      </w:r>
      <w:r w:rsidR="00C16733">
        <w:rPr>
          <w:lang w:val="fr-CA"/>
        </w:rPr>
        <w:t>i réussit à diviser le numérateur et le dénominateur en nombres entiers.</w:t>
      </w:r>
    </w:p>
    <w:p w14:paraId="4AFE6F6A" w14:textId="77777777" w:rsidR="006B0D46" w:rsidRDefault="006B0D46">
      <w:pPr>
        <w:rPr>
          <w:lang w:val="fr-CA"/>
        </w:rPr>
      </w:pPr>
    </w:p>
    <w:p w14:paraId="64DA47CF" w14:textId="77777777" w:rsidR="00B11335" w:rsidRDefault="00B11335">
      <w:pPr>
        <w:rPr>
          <w:lang w:val="fr-CA"/>
        </w:rPr>
      </w:pPr>
      <w:r>
        <w:rPr>
          <w:lang w:val="fr-CA"/>
        </w:rPr>
        <w:t>Exemple 1.</w:t>
      </w:r>
    </w:p>
    <w:p w14:paraId="40FD2FE6" w14:textId="53028D36" w:rsidR="00A91176" w:rsidRDefault="00B11335">
      <w:pPr>
        <w:rPr>
          <w:rFonts w:eastAsiaTheme="minorEastAsia"/>
          <w:lang w:val="fr-CA"/>
        </w:rPr>
      </w:pPr>
      <w:r>
        <w:rPr>
          <w:lang w:val="fr-CA"/>
        </w:rPr>
        <w:t>S</w:t>
      </w:r>
      <w:r w:rsidR="00A91176">
        <w:rPr>
          <w:lang w:val="fr-CA"/>
        </w:rPr>
        <w:t xml:space="preserve">implifier la fraction </w:t>
      </w:r>
      <m:oMath>
        <m:f>
          <m:fPr>
            <m:ctrlPr>
              <w:rPr>
                <w:rFonts w:ascii="Cambria Math" w:hAnsi="Cambria Math"/>
                <w:i/>
                <w:lang w:val="fr-CA"/>
              </w:rPr>
            </m:ctrlPr>
          </m:fPr>
          <m:num>
            <m:r>
              <w:rPr>
                <w:rFonts w:ascii="Cambria Math" w:hAnsi="Cambria Math"/>
                <w:lang w:val="fr-CA"/>
              </w:rPr>
              <m:t>9</m:t>
            </m:r>
          </m:num>
          <m:den>
            <m:r>
              <w:rPr>
                <w:rFonts w:ascii="Cambria Math" w:hAnsi="Cambria Math"/>
                <w:lang w:val="fr-CA"/>
              </w:rPr>
              <m:t>30</m:t>
            </m:r>
          </m:den>
        </m:f>
      </m:oMath>
      <w:r w:rsidR="00A91176" w:rsidRPr="00556944">
        <w:rPr>
          <w:rFonts w:eastAsiaTheme="minorEastAsia"/>
          <w:lang w:val="fr-CA"/>
        </w:rPr>
        <w:t xml:space="preserve"> </w:t>
      </w:r>
      <w:r w:rsidR="00A91176">
        <w:rPr>
          <w:rFonts w:eastAsiaTheme="minorEastAsia"/>
          <w:lang w:val="fr-CA"/>
        </w:rPr>
        <w:t>.</w:t>
      </w:r>
    </w:p>
    <w:p w14:paraId="4A51D2F6" w14:textId="6A1752D3" w:rsidR="00A91176" w:rsidRDefault="00A91176">
      <w:pPr>
        <w:rPr>
          <w:rFonts w:eastAsiaTheme="minorEastAsia"/>
          <w:lang w:val="fr-CA"/>
        </w:rPr>
      </w:pPr>
      <w:r>
        <w:rPr>
          <w:rFonts w:eastAsiaTheme="minorEastAsia"/>
          <w:lang w:val="fr-CA"/>
        </w:rPr>
        <w:t xml:space="preserve">On commence </w:t>
      </w:r>
      <w:r w:rsidR="00572E2F">
        <w:rPr>
          <w:rFonts w:eastAsiaTheme="minorEastAsia"/>
          <w:lang w:val="fr-CA"/>
        </w:rPr>
        <w:t>par essayer de diviser le numérateur par 2.</w:t>
      </w:r>
    </w:p>
    <w:p w14:paraId="1BD16629" w14:textId="607C02EB" w:rsidR="00572E2F" w:rsidRPr="00572E2F" w:rsidRDefault="00572E2F">
      <w:pPr>
        <w:rPr>
          <w:rFonts w:eastAsiaTheme="minorEastAsia"/>
          <w:lang w:val="fr-CA"/>
        </w:rPr>
      </w:pPr>
      <m:oMathPara>
        <m:oMath>
          <m:r>
            <w:rPr>
              <w:rFonts w:ascii="Cambria Math" w:hAnsi="Cambria Math"/>
              <w:lang w:val="fr-CA"/>
            </w:rPr>
            <m:t>9÷2=4.5</m:t>
          </m:r>
        </m:oMath>
      </m:oMathPara>
    </w:p>
    <w:p w14:paraId="1088CA3D" w14:textId="0990E46A" w:rsidR="00572E2F" w:rsidRDefault="00C16733">
      <w:pPr>
        <w:rPr>
          <w:lang w:val="fr-CA"/>
        </w:rPr>
      </w:pPr>
      <w:r>
        <w:rPr>
          <w:lang w:val="fr-CA"/>
        </w:rPr>
        <w:t>Ça n’a pas marché, parce que le quotient (4.5) n’est pas un nombre entier. Essayons avec 3.</w:t>
      </w:r>
    </w:p>
    <w:p w14:paraId="1254B493" w14:textId="7E7D72ED" w:rsidR="001644FC" w:rsidRPr="00572E2F" w:rsidRDefault="001644FC" w:rsidP="001644FC">
      <w:pPr>
        <w:rPr>
          <w:rFonts w:eastAsiaTheme="minorEastAsia"/>
          <w:lang w:val="fr-CA"/>
        </w:rPr>
      </w:pPr>
      <m:oMathPara>
        <m:oMath>
          <m:r>
            <w:rPr>
              <w:rFonts w:ascii="Cambria Math" w:hAnsi="Cambria Math"/>
              <w:lang w:val="fr-CA"/>
            </w:rPr>
            <m:t>9÷3=3</m:t>
          </m:r>
        </m:oMath>
      </m:oMathPara>
    </w:p>
    <w:p w14:paraId="1DF92CDA" w14:textId="4AEE8B75" w:rsidR="00781EC9" w:rsidRDefault="001644FC">
      <w:pPr>
        <w:rPr>
          <w:lang w:val="fr-CA"/>
        </w:rPr>
      </w:pPr>
      <w:r>
        <w:rPr>
          <w:lang w:val="fr-CA"/>
        </w:rPr>
        <w:lastRenderedPageBreak/>
        <w:t>On a réussi à diviser le numérateur avec 3</w:t>
      </w:r>
      <w:r w:rsidR="00781EC9">
        <w:rPr>
          <w:lang w:val="fr-CA"/>
        </w:rPr>
        <w:t>!</w:t>
      </w:r>
    </w:p>
    <w:p w14:paraId="169778AC" w14:textId="5951460C" w:rsidR="00C16733" w:rsidRDefault="001644FC">
      <w:pPr>
        <w:rPr>
          <w:lang w:val="fr-CA"/>
        </w:rPr>
      </w:pPr>
      <w:r>
        <w:rPr>
          <w:lang w:val="fr-CA"/>
        </w:rPr>
        <w:t xml:space="preserve">Il faut maintenant essayer à diviser le </w:t>
      </w:r>
      <w:r w:rsidR="00781EC9">
        <w:rPr>
          <w:lang w:val="fr-CA"/>
        </w:rPr>
        <w:t>dénominateur.</w:t>
      </w:r>
    </w:p>
    <w:p w14:paraId="0351C7F9" w14:textId="3C68D97A" w:rsidR="00781EC9" w:rsidRPr="00781EC9" w:rsidRDefault="00781EC9" w:rsidP="00781EC9">
      <w:pPr>
        <w:rPr>
          <w:rFonts w:eastAsiaTheme="minorEastAsia"/>
          <w:lang w:val="fr-CA"/>
        </w:rPr>
      </w:pPr>
      <m:oMathPara>
        <m:oMath>
          <m:r>
            <w:rPr>
              <w:rFonts w:ascii="Cambria Math" w:hAnsi="Cambria Math"/>
              <w:lang w:val="fr-CA"/>
            </w:rPr>
            <m:t>30÷3=10</m:t>
          </m:r>
        </m:oMath>
      </m:oMathPara>
    </w:p>
    <w:p w14:paraId="1D6F8422" w14:textId="262CB6D5" w:rsidR="00781EC9" w:rsidRDefault="00781EC9">
      <w:pPr>
        <w:rPr>
          <w:rFonts w:eastAsiaTheme="minorEastAsia"/>
          <w:lang w:val="fr-CA"/>
        </w:rPr>
      </w:pPr>
      <w:r>
        <w:rPr>
          <w:rFonts w:eastAsiaTheme="minorEastAsia"/>
          <w:lang w:val="fr-CA"/>
        </w:rPr>
        <w:t xml:space="preserve">30 est divisible par 3 aussi. Donc, on a découvert que </w:t>
      </w:r>
      <w:r w:rsidR="00180894">
        <w:rPr>
          <w:rFonts w:eastAsiaTheme="minorEastAsia"/>
          <w:lang w:val="fr-CA"/>
        </w:rPr>
        <w:t xml:space="preserve">la fraction </w:t>
      </w:r>
      <m:oMath>
        <m:f>
          <m:fPr>
            <m:ctrlPr>
              <w:rPr>
                <w:rFonts w:ascii="Cambria Math" w:hAnsi="Cambria Math"/>
                <w:i/>
                <w:lang w:val="fr-CA"/>
              </w:rPr>
            </m:ctrlPr>
          </m:fPr>
          <m:num>
            <m:r>
              <w:rPr>
                <w:rFonts w:ascii="Cambria Math" w:hAnsi="Cambria Math"/>
                <w:lang w:val="fr-CA"/>
              </w:rPr>
              <m:t>9</m:t>
            </m:r>
          </m:num>
          <m:den>
            <m:r>
              <w:rPr>
                <w:rFonts w:ascii="Cambria Math" w:hAnsi="Cambria Math"/>
                <w:lang w:val="fr-CA"/>
              </w:rPr>
              <m:t>30</m:t>
            </m:r>
          </m:den>
        </m:f>
      </m:oMath>
      <w:r w:rsidR="00180894">
        <w:rPr>
          <w:rFonts w:eastAsiaTheme="minorEastAsia"/>
          <w:lang w:val="fr-CA"/>
        </w:rPr>
        <w:t xml:space="preserve">  est égal à la fraction </w:t>
      </w:r>
      <m:oMath>
        <m:f>
          <m:fPr>
            <m:ctrlPr>
              <w:rPr>
                <w:rFonts w:ascii="Cambria Math" w:hAnsi="Cambria Math"/>
                <w:i/>
                <w:lang w:val="fr-CA"/>
              </w:rPr>
            </m:ctrlPr>
          </m:fPr>
          <m:num>
            <m:r>
              <w:rPr>
                <w:rFonts w:ascii="Cambria Math" w:hAnsi="Cambria Math"/>
                <w:lang w:val="fr-CA"/>
              </w:rPr>
              <m:t>3</m:t>
            </m:r>
          </m:num>
          <m:den>
            <m:r>
              <w:rPr>
                <w:rFonts w:ascii="Cambria Math" w:hAnsi="Cambria Math"/>
                <w:lang w:val="fr-CA"/>
              </w:rPr>
              <m:t>10</m:t>
            </m:r>
          </m:den>
        </m:f>
      </m:oMath>
      <w:r w:rsidR="00180894">
        <w:rPr>
          <w:rFonts w:eastAsiaTheme="minorEastAsia"/>
          <w:lang w:val="fr-CA"/>
        </w:rPr>
        <w:t xml:space="preserve">  .</w:t>
      </w:r>
    </w:p>
    <w:p w14:paraId="1C6ED429" w14:textId="62CDE702" w:rsidR="00180894" w:rsidRDefault="00180894">
      <w:pPr>
        <w:rPr>
          <w:rFonts w:eastAsiaTheme="minorEastAsia"/>
          <w:lang w:val="fr-CA"/>
        </w:rPr>
      </w:pPr>
    </w:p>
    <w:p w14:paraId="102427D3" w14:textId="23F03626" w:rsidR="00180894" w:rsidRDefault="00180894">
      <w:pPr>
        <w:rPr>
          <w:rFonts w:eastAsiaTheme="minorEastAsia"/>
          <w:lang w:val="fr-CA"/>
        </w:rPr>
      </w:pPr>
      <w:r>
        <w:rPr>
          <w:rFonts w:eastAsiaTheme="minorEastAsia"/>
          <w:lang w:val="fr-CA"/>
        </w:rPr>
        <w:t xml:space="preserve">C’est toujours une bonne idée d’essayer de diviser la nouvelle fraction par d’autres nombre pour voir si on peut la simplifier davantage. Si on essaie </w:t>
      </w:r>
      <w:r w:rsidR="00713797">
        <w:rPr>
          <w:rFonts w:eastAsiaTheme="minorEastAsia"/>
          <w:lang w:val="fr-CA"/>
        </w:rPr>
        <w:t xml:space="preserve">de diviser 3 par 3, ça fonctionne, mais 10 n’est pas divisible par 3. Ça veut dire que </w:t>
      </w:r>
      <m:oMath>
        <m:f>
          <m:fPr>
            <m:ctrlPr>
              <w:rPr>
                <w:rFonts w:ascii="Cambria Math" w:hAnsi="Cambria Math"/>
                <w:i/>
                <w:lang w:val="fr-CA"/>
              </w:rPr>
            </m:ctrlPr>
          </m:fPr>
          <m:num>
            <m:r>
              <w:rPr>
                <w:rFonts w:ascii="Cambria Math" w:hAnsi="Cambria Math"/>
                <w:lang w:val="fr-CA"/>
              </w:rPr>
              <m:t>3</m:t>
            </m:r>
          </m:num>
          <m:den>
            <m:r>
              <w:rPr>
                <w:rFonts w:ascii="Cambria Math" w:hAnsi="Cambria Math"/>
                <w:lang w:val="fr-CA"/>
              </w:rPr>
              <m:t>10</m:t>
            </m:r>
          </m:den>
        </m:f>
      </m:oMath>
      <w:r w:rsidR="00713797">
        <w:rPr>
          <w:rFonts w:eastAsiaTheme="minorEastAsia"/>
          <w:lang w:val="fr-CA"/>
        </w:rPr>
        <w:t xml:space="preserve">   est la version la plus simplifiée de la fraction.</w:t>
      </w:r>
    </w:p>
    <w:p w14:paraId="515A0800" w14:textId="05F1CAAF" w:rsidR="00B11335" w:rsidRDefault="00B11335">
      <w:pPr>
        <w:rPr>
          <w:rFonts w:eastAsiaTheme="minorEastAsia"/>
          <w:lang w:val="fr-CA"/>
        </w:rPr>
      </w:pPr>
    </w:p>
    <w:p w14:paraId="27F95785" w14:textId="7FD72F74" w:rsidR="00B11335" w:rsidRDefault="00B11335">
      <w:pPr>
        <w:rPr>
          <w:rFonts w:eastAsiaTheme="minorEastAsia"/>
          <w:lang w:val="fr-CA"/>
        </w:rPr>
      </w:pPr>
      <w:r>
        <w:rPr>
          <w:rFonts w:eastAsiaTheme="minorEastAsia"/>
          <w:lang w:val="fr-CA"/>
        </w:rPr>
        <w:t>Exemple 2.</w:t>
      </w:r>
    </w:p>
    <w:p w14:paraId="387834B6" w14:textId="77777777" w:rsidR="00B11335" w:rsidRDefault="00B11335">
      <w:pPr>
        <w:rPr>
          <w:rFonts w:eastAsiaTheme="minorEastAsia"/>
          <w:lang w:val="fr-CA"/>
        </w:rPr>
      </w:pPr>
      <w:r>
        <w:rPr>
          <w:rFonts w:eastAsiaTheme="minorEastAsia"/>
          <w:lang w:val="fr-CA"/>
        </w:rPr>
        <w:t xml:space="preserve">Simplifier la fraction </w:t>
      </w:r>
      <m:oMath>
        <m:f>
          <m:fPr>
            <m:ctrlPr>
              <w:rPr>
                <w:rFonts w:ascii="Cambria Math" w:hAnsi="Cambria Math"/>
                <w:i/>
                <w:lang w:val="fr-CA"/>
              </w:rPr>
            </m:ctrlPr>
          </m:fPr>
          <m:num>
            <m:r>
              <w:rPr>
                <w:rFonts w:ascii="Cambria Math" w:hAnsi="Cambria Math"/>
                <w:lang w:val="fr-CA"/>
              </w:rPr>
              <m:t>5</m:t>
            </m:r>
          </m:num>
          <m:den>
            <m:r>
              <w:rPr>
                <w:rFonts w:ascii="Cambria Math" w:hAnsi="Cambria Math"/>
                <w:lang w:val="fr-CA"/>
              </w:rPr>
              <m:t>25</m:t>
            </m:r>
          </m:den>
        </m:f>
      </m:oMath>
      <w:r>
        <w:rPr>
          <w:rFonts w:eastAsiaTheme="minorEastAsia"/>
          <w:lang w:val="fr-CA"/>
        </w:rPr>
        <w:t xml:space="preserve"> .</w:t>
      </w:r>
    </w:p>
    <w:p w14:paraId="6161F53D" w14:textId="77777777" w:rsidR="00B11335" w:rsidRDefault="00B11335">
      <w:pPr>
        <w:rPr>
          <w:rFonts w:eastAsiaTheme="minorEastAsia"/>
          <w:lang w:val="fr-CA"/>
        </w:rPr>
      </w:pPr>
      <w:r>
        <w:rPr>
          <w:rFonts w:eastAsiaTheme="minorEastAsia"/>
          <w:lang w:val="fr-CA"/>
        </w:rPr>
        <w:t xml:space="preserve">On commence par diviser le numérateur, 5, par 2, 3, 4, puis 5. On trouve que le seul nombre qui nous donne une réponse entière (pas de nombre décimal) est 5. On essaie de diviser le dénominateur par 5 aussi. </w:t>
      </w:r>
    </w:p>
    <w:p w14:paraId="4A939D22" w14:textId="07E69AF8" w:rsidR="00B11335" w:rsidRPr="00B11335" w:rsidRDefault="00000000">
      <w:pPr>
        <w:rPr>
          <w:rFonts w:eastAsiaTheme="minorEastAsia"/>
          <w:lang w:val="fr-CA"/>
        </w:rPr>
      </w:pPr>
      <m:oMathPara>
        <m:oMath>
          <m:f>
            <m:fPr>
              <m:ctrlPr>
                <w:rPr>
                  <w:rFonts w:ascii="Cambria Math" w:eastAsiaTheme="minorEastAsia" w:hAnsi="Cambria Math"/>
                  <w:i/>
                  <w:lang w:val="fr-CA"/>
                </w:rPr>
              </m:ctrlPr>
            </m:fPr>
            <m:num>
              <m:r>
                <w:rPr>
                  <w:rFonts w:ascii="Cambria Math" w:eastAsiaTheme="minorEastAsia" w:hAnsi="Cambria Math"/>
                  <w:lang w:val="fr-CA"/>
                </w:rPr>
                <m:t>5 ÷5</m:t>
              </m:r>
            </m:num>
            <m:den>
              <m:r>
                <w:rPr>
                  <w:rFonts w:ascii="Cambria Math" w:eastAsiaTheme="minorEastAsia" w:hAnsi="Cambria Math"/>
                  <w:lang w:val="fr-CA"/>
                </w:rPr>
                <m:t>25 ÷5</m:t>
              </m:r>
            </m:den>
          </m:f>
        </m:oMath>
      </m:oMathPara>
    </w:p>
    <w:p w14:paraId="34D3D5A4" w14:textId="77777777" w:rsidR="00B11335" w:rsidRDefault="00B11335">
      <w:pPr>
        <w:rPr>
          <w:rFonts w:eastAsiaTheme="minorEastAsia"/>
          <w:lang w:val="fr-CA"/>
        </w:rPr>
      </w:pPr>
    </w:p>
    <w:p w14:paraId="4C4F14C1" w14:textId="3DB7BB3C" w:rsidR="00B11335" w:rsidRDefault="00B11335">
      <w:pPr>
        <w:rPr>
          <w:rFonts w:eastAsiaTheme="minorEastAsia"/>
          <w:lang w:val="fr-CA"/>
        </w:rPr>
      </w:pPr>
      <w:r>
        <w:rPr>
          <w:rFonts w:eastAsiaTheme="minorEastAsia"/>
          <w:lang w:val="fr-CA"/>
        </w:rPr>
        <w:t>On met les deux réponses ensemble afin de créer la fraction simplifiée.</w:t>
      </w:r>
    </w:p>
    <w:p w14:paraId="50F5B9E0" w14:textId="61AFB219" w:rsidR="00B11335" w:rsidRPr="00B11335" w:rsidRDefault="00000000" w:rsidP="00B11335">
      <w:pPr>
        <w:rPr>
          <w:rFonts w:eastAsiaTheme="minorEastAsia"/>
          <w:lang w:val="fr-CA"/>
        </w:rPr>
      </w:pPr>
      <m:oMathPara>
        <m:oMath>
          <m:f>
            <m:fPr>
              <m:ctrlPr>
                <w:rPr>
                  <w:rFonts w:ascii="Cambria Math" w:eastAsiaTheme="minorEastAsia" w:hAnsi="Cambria Math"/>
                  <w:i/>
                  <w:lang w:val="fr-CA"/>
                </w:rPr>
              </m:ctrlPr>
            </m:fPr>
            <m:num>
              <m:r>
                <w:rPr>
                  <w:rFonts w:ascii="Cambria Math" w:eastAsiaTheme="minorEastAsia" w:hAnsi="Cambria Math"/>
                  <w:lang w:val="fr-CA"/>
                </w:rPr>
                <m:t>5 ÷5</m:t>
              </m:r>
            </m:num>
            <m:den>
              <m:r>
                <w:rPr>
                  <w:rFonts w:ascii="Cambria Math" w:eastAsiaTheme="minorEastAsia" w:hAnsi="Cambria Math"/>
                  <w:lang w:val="fr-CA"/>
                </w:rPr>
                <m:t>25 ÷5</m:t>
              </m:r>
            </m:den>
          </m:f>
          <m:r>
            <w:rPr>
              <w:rFonts w:ascii="Cambria Math" w:eastAsiaTheme="minorEastAsia" w:hAnsi="Cambria Math"/>
              <w:lang w:val="fr-CA"/>
            </w:rPr>
            <m:t>=</m:t>
          </m:r>
          <m:f>
            <m:fPr>
              <m:ctrlPr>
                <w:rPr>
                  <w:rFonts w:ascii="Cambria Math" w:eastAsiaTheme="minorEastAsia" w:hAnsi="Cambria Math"/>
                  <w:i/>
                  <w:lang w:val="fr-CA"/>
                </w:rPr>
              </m:ctrlPr>
            </m:fPr>
            <m:num>
              <m:r>
                <w:rPr>
                  <w:rFonts w:ascii="Cambria Math" w:eastAsiaTheme="minorEastAsia" w:hAnsi="Cambria Math"/>
                  <w:lang w:val="fr-CA"/>
                </w:rPr>
                <m:t>1</m:t>
              </m:r>
            </m:num>
            <m:den>
              <m:r>
                <w:rPr>
                  <w:rFonts w:ascii="Cambria Math" w:eastAsiaTheme="minorEastAsia" w:hAnsi="Cambria Math"/>
                  <w:lang w:val="fr-CA"/>
                </w:rPr>
                <m:t>5</m:t>
              </m:r>
            </m:den>
          </m:f>
        </m:oMath>
      </m:oMathPara>
    </w:p>
    <w:p w14:paraId="2C5047DE" w14:textId="77777777" w:rsidR="00B11335" w:rsidRDefault="00B11335" w:rsidP="00B11335">
      <w:pPr>
        <w:rPr>
          <w:rFonts w:eastAsiaTheme="minorEastAsia"/>
          <w:lang w:val="fr-CA"/>
        </w:rPr>
      </w:pPr>
    </w:p>
    <w:p w14:paraId="0A83216F" w14:textId="1E051FE9" w:rsidR="00B11335" w:rsidRDefault="00B11335" w:rsidP="00B11335">
      <w:pPr>
        <w:rPr>
          <w:rFonts w:ascii="Calibri" w:eastAsiaTheme="minorEastAsia" w:hAnsi="Calibri" w:cs="Calibri"/>
          <w:lang w:val="fr-FR"/>
        </w:rPr>
      </w:pPr>
      <w:r>
        <w:rPr>
          <w:rFonts w:eastAsiaTheme="minorEastAsia"/>
          <w:lang w:val="fr-CA"/>
        </w:rPr>
        <w:t xml:space="preserve">On </w:t>
      </w:r>
      <w:r w:rsidRPr="00B11335">
        <w:rPr>
          <w:rFonts w:ascii="Calibri" w:eastAsiaTheme="minorEastAsia" w:hAnsi="Calibri" w:cs="Calibri"/>
          <w:lang w:val="fr-CA"/>
        </w:rPr>
        <w:t xml:space="preserve">voit que </w:t>
      </w:r>
      <m:oMath>
        <m:f>
          <m:fPr>
            <m:ctrlPr>
              <w:rPr>
                <w:rFonts w:ascii="Cambria Math" w:hAnsi="Cambria Math" w:cs="Calibri"/>
                <w:i/>
                <w:lang w:val="fr-CA"/>
              </w:rPr>
            </m:ctrlPr>
          </m:fPr>
          <m:num>
            <m:r>
              <w:rPr>
                <w:rFonts w:ascii="Cambria Math" w:hAnsi="Cambria Math" w:cs="Calibri"/>
                <w:lang w:val="fr-CA"/>
              </w:rPr>
              <m:t>1</m:t>
            </m:r>
          </m:num>
          <m:den>
            <m:r>
              <w:rPr>
                <w:rFonts w:ascii="Cambria Math" w:hAnsi="Cambria Math" w:cs="Calibri"/>
                <w:lang w:val="fr-CA"/>
              </w:rPr>
              <m:t>5</m:t>
            </m:r>
          </m:den>
        </m:f>
      </m:oMath>
      <w:r w:rsidRPr="00B11335">
        <w:rPr>
          <w:rFonts w:ascii="Calibri" w:eastAsiaTheme="minorEastAsia" w:hAnsi="Calibri" w:cs="Calibri"/>
          <w:i/>
          <w:lang w:val="fr-CA"/>
        </w:rPr>
        <w:t xml:space="preserve">  </w:t>
      </w:r>
      <w:r w:rsidRPr="00B11335">
        <w:rPr>
          <w:rFonts w:ascii="Calibri" w:eastAsiaTheme="minorEastAsia" w:hAnsi="Calibri" w:cs="Calibri"/>
          <w:iCs/>
          <w:lang w:val="fr-CA"/>
        </w:rPr>
        <w:t xml:space="preserve">est en effet la même quantité que </w:t>
      </w:r>
      <m:oMath>
        <m:f>
          <m:fPr>
            <m:ctrlPr>
              <w:rPr>
                <w:rFonts w:ascii="Cambria Math" w:hAnsi="Cambria Math" w:cs="Calibri"/>
                <w:i/>
                <w:lang w:val="fr-CA"/>
              </w:rPr>
            </m:ctrlPr>
          </m:fPr>
          <m:num>
            <m:r>
              <w:rPr>
                <w:rFonts w:ascii="Cambria Math" w:hAnsi="Cambria Math" w:cs="Calibri"/>
                <w:lang w:val="fr-CA"/>
              </w:rPr>
              <m:t>5</m:t>
            </m:r>
          </m:num>
          <m:den>
            <m:r>
              <w:rPr>
                <w:rFonts w:ascii="Cambria Math" w:hAnsi="Cambria Math" w:cs="Calibri"/>
                <w:lang w:val="fr-CA"/>
              </w:rPr>
              <m:t>25</m:t>
            </m:r>
          </m:den>
        </m:f>
      </m:oMath>
      <w:r w:rsidRPr="00B11335">
        <w:rPr>
          <w:rFonts w:ascii="Calibri" w:eastAsiaTheme="minorEastAsia" w:hAnsi="Calibri" w:cs="Calibri"/>
          <w:lang w:val="fr-CA"/>
        </w:rPr>
        <w:t xml:space="preserve">  . Pour vérifier notre r</w:t>
      </w:r>
      <w:r w:rsidRPr="00B11335">
        <w:rPr>
          <w:rFonts w:ascii="Calibri" w:eastAsiaTheme="minorEastAsia" w:hAnsi="Calibri" w:cs="Calibri"/>
          <w:lang w:val="fr-FR"/>
        </w:rPr>
        <w:t>éponse, on peut diviser les numérateurs par les dénominateurs et comparer les deux nombres décimaux.</w:t>
      </w:r>
    </w:p>
    <w:p w14:paraId="45A5DE6C" w14:textId="0752B898" w:rsidR="006B0D46" w:rsidRDefault="006B0D46" w:rsidP="00B11335">
      <w:pPr>
        <w:rPr>
          <w:rFonts w:ascii="Calibri" w:eastAsiaTheme="minorEastAsia" w:hAnsi="Calibri" w:cs="Calibri"/>
          <w:lang w:val="fr-FR"/>
        </w:rPr>
      </w:pPr>
    </w:p>
    <w:p w14:paraId="671648B8" w14:textId="78FC5FEF" w:rsidR="006B0D46" w:rsidRPr="00B11335" w:rsidRDefault="006B0D46" w:rsidP="006B0D46">
      <w:pPr>
        <w:rPr>
          <w:rFonts w:eastAsiaTheme="minorEastAsia"/>
          <w:lang w:val="fr-CA"/>
        </w:rPr>
      </w:pPr>
      <m:oMathPara>
        <m:oMath>
          <m:r>
            <w:rPr>
              <w:rFonts w:ascii="Cambria Math" w:eastAsiaTheme="minorEastAsia" w:hAnsi="Cambria Math"/>
              <w:lang w:val="fr-CA"/>
            </w:rPr>
            <m:t xml:space="preserve">5 </m:t>
          </m:r>
          <m:r>
            <w:rPr>
              <w:rFonts w:ascii="Cambria Math" w:eastAsiaTheme="minorEastAsia" w:hAnsi="Cambria Math"/>
              <w:lang w:val="fr-CA"/>
            </w:rPr>
            <m:t>÷</m:t>
          </m:r>
          <m:r>
            <w:rPr>
              <w:rFonts w:ascii="Cambria Math" w:eastAsiaTheme="minorEastAsia" w:hAnsi="Cambria Math"/>
              <w:lang w:val="fr-CA"/>
            </w:rPr>
            <m:t xml:space="preserve">25 </m:t>
          </m:r>
          <m:r>
            <w:rPr>
              <w:rFonts w:ascii="Cambria Math" w:eastAsiaTheme="minorEastAsia" w:hAnsi="Cambria Math"/>
              <w:lang w:val="fr-CA"/>
            </w:rPr>
            <m:t>=</m:t>
          </m:r>
          <m:r>
            <w:rPr>
              <w:rFonts w:ascii="Cambria Math" w:eastAsiaTheme="minorEastAsia" w:hAnsi="Cambria Math"/>
              <w:lang w:val="fr-CA"/>
            </w:rPr>
            <m:t>0.2</m:t>
          </m:r>
        </m:oMath>
      </m:oMathPara>
    </w:p>
    <w:p w14:paraId="69929F76" w14:textId="705DD300" w:rsidR="006B0D46" w:rsidRPr="006B0D46" w:rsidRDefault="006B0D46" w:rsidP="00B11335">
      <w:pPr>
        <w:rPr>
          <w:rFonts w:ascii="Calibri" w:eastAsiaTheme="minorEastAsia" w:hAnsi="Calibri" w:cs="Calibri"/>
          <w:lang w:val="fr-CA"/>
        </w:rPr>
      </w:pPr>
      <m:oMathPara>
        <m:oMath>
          <m:r>
            <w:rPr>
              <w:rFonts w:ascii="Cambria Math" w:eastAsiaTheme="minorEastAsia" w:hAnsi="Cambria Math"/>
              <w:lang w:val="fr-CA"/>
            </w:rPr>
            <m:t>1</m:t>
          </m:r>
          <m:r>
            <w:rPr>
              <w:rFonts w:ascii="Cambria Math" w:eastAsiaTheme="minorEastAsia" w:hAnsi="Cambria Math"/>
              <w:lang w:val="fr-CA"/>
            </w:rPr>
            <m:t>÷</m:t>
          </m:r>
          <m:r>
            <w:rPr>
              <w:rFonts w:ascii="Cambria Math" w:eastAsiaTheme="minorEastAsia" w:hAnsi="Cambria Math" w:cs="Calibri"/>
              <w:lang w:val="fr-CA"/>
            </w:rPr>
            <m:t>5=0.2</m:t>
          </m:r>
        </m:oMath>
      </m:oMathPara>
    </w:p>
    <w:p w14:paraId="5A74AB06" w14:textId="48D1E11E" w:rsidR="006B0D46" w:rsidRDefault="006B0D46" w:rsidP="00B11335">
      <w:pPr>
        <w:rPr>
          <w:rFonts w:ascii="Calibri" w:eastAsiaTheme="minorEastAsia" w:hAnsi="Calibri" w:cs="Calibri"/>
          <w:lang w:val="fr-CA"/>
        </w:rPr>
      </w:pPr>
    </w:p>
    <w:p w14:paraId="36B610DE" w14:textId="1819BDC9" w:rsidR="006B0D46" w:rsidRPr="006B0D46" w:rsidRDefault="006B0D46" w:rsidP="00B11335">
      <w:pPr>
        <w:rPr>
          <w:rFonts w:ascii="Calibri" w:eastAsiaTheme="minorEastAsia" w:hAnsi="Calibri" w:cs="Calibri"/>
          <w:lang w:val="fr-CA"/>
        </w:rPr>
      </w:pPr>
      <w:r>
        <w:rPr>
          <w:rFonts w:ascii="Calibri" w:eastAsiaTheme="minorEastAsia" w:hAnsi="Calibri" w:cs="Calibri"/>
          <w:lang w:val="fr-CA"/>
        </w:rPr>
        <w:t>Oui, on voit que ces deux fractions représente en effet la même quantité.</w:t>
      </w:r>
    </w:p>
    <w:p w14:paraId="23B84C8F" w14:textId="77777777" w:rsidR="006B0D46" w:rsidRDefault="006B0D46" w:rsidP="00B11335">
      <w:pPr>
        <w:rPr>
          <w:rFonts w:ascii="Calibri" w:eastAsiaTheme="minorEastAsia" w:hAnsi="Calibri" w:cs="Calibri"/>
          <w:lang w:val="fr-FR"/>
        </w:rPr>
      </w:pPr>
    </w:p>
    <w:p w14:paraId="68050D61" w14:textId="284F53A1" w:rsidR="00B11335" w:rsidRDefault="00B11335" w:rsidP="00B11335">
      <w:pPr>
        <w:rPr>
          <w:rFonts w:ascii="Calibri" w:eastAsiaTheme="minorEastAsia" w:hAnsi="Calibri" w:cs="Calibri"/>
          <w:lang w:val="fr-FR"/>
        </w:rPr>
      </w:pPr>
    </w:p>
    <w:p w14:paraId="06480109" w14:textId="135C7CEE" w:rsidR="00B11335" w:rsidRDefault="00B11335" w:rsidP="00B11335">
      <w:pPr>
        <w:rPr>
          <w:rFonts w:ascii="Calibri" w:eastAsiaTheme="minorEastAsia" w:hAnsi="Calibri" w:cs="Calibri"/>
          <w:lang w:val="fr-FR"/>
        </w:rPr>
      </w:pPr>
    </w:p>
    <w:p w14:paraId="0EE6F994" w14:textId="41A9B69D" w:rsidR="00B11335" w:rsidRPr="002D62F6" w:rsidRDefault="00B11335" w:rsidP="00B11335">
      <w:pPr>
        <w:rPr>
          <w:sz w:val="34"/>
          <w:szCs w:val="34"/>
          <w:lang w:val="fr-FR"/>
        </w:rPr>
      </w:pPr>
      <w:r>
        <w:rPr>
          <w:sz w:val="34"/>
          <w:szCs w:val="34"/>
          <w:lang w:val="fr-FR"/>
        </w:rPr>
        <w:lastRenderedPageBreak/>
        <w:t xml:space="preserve">Simplifier des Fractions Propres </w:t>
      </w:r>
      <w:r w:rsidRPr="002D62F6">
        <w:rPr>
          <w:sz w:val="34"/>
          <w:szCs w:val="34"/>
          <w:lang w:val="fr-FR"/>
        </w:rPr>
        <w:t>- Gabarit vide</w:t>
      </w:r>
    </w:p>
    <w:tbl>
      <w:tblPr>
        <w:tblStyle w:val="Grilledutableau"/>
        <w:tblW w:w="0" w:type="auto"/>
        <w:tblLook w:val="04A0" w:firstRow="1" w:lastRow="0" w:firstColumn="1" w:lastColumn="0" w:noHBand="0" w:noVBand="1"/>
      </w:tblPr>
      <w:tblGrid>
        <w:gridCol w:w="4788"/>
        <w:gridCol w:w="4788"/>
      </w:tblGrid>
      <w:tr w:rsidR="00B11335" w:rsidRPr="006B0D46" w14:paraId="47F3B236" w14:textId="77777777" w:rsidTr="00D736A8">
        <w:tc>
          <w:tcPr>
            <w:tcW w:w="5395" w:type="dxa"/>
          </w:tcPr>
          <w:p w14:paraId="03086952" w14:textId="3590BA57" w:rsidR="00B11335" w:rsidRDefault="00B11335" w:rsidP="00B11335">
            <w:pPr>
              <w:pStyle w:val="Paragraphedeliste"/>
              <w:numPr>
                <w:ilvl w:val="0"/>
                <w:numId w:val="1"/>
              </w:numPr>
              <w:rPr>
                <w:lang w:val="fr-FR"/>
              </w:rPr>
            </w:pPr>
            <w:r>
              <w:rPr>
                <w:lang w:val="fr-FR"/>
              </w:rPr>
              <w:t>Trouver le plus grand nombre possible qui peut diviser le numérateur de la fraction.</w:t>
            </w:r>
          </w:p>
          <w:p w14:paraId="0C4972E7" w14:textId="03775560" w:rsidR="00B11335" w:rsidRDefault="00B11335" w:rsidP="00B11335">
            <w:pPr>
              <w:rPr>
                <w:lang w:val="fr-FR"/>
              </w:rPr>
            </w:pPr>
          </w:p>
          <w:p w14:paraId="1412EDB0" w14:textId="2F6019D9" w:rsidR="00B11335" w:rsidRDefault="00B11335" w:rsidP="00B11335">
            <w:pPr>
              <w:rPr>
                <w:lang w:val="fr-FR"/>
              </w:rPr>
            </w:pPr>
          </w:p>
          <w:p w14:paraId="14CC5D58" w14:textId="7F25C5B1" w:rsidR="00B11335" w:rsidRDefault="00B11335" w:rsidP="00B11335">
            <w:pPr>
              <w:rPr>
                <w:lang w:val="fr-FR"/>
              </w:rPr>
            </w:pPr>
          </w:p>
          <w:p w14:paraId="671E1780" w14:textId="77777777" w:rsidR="00B11335" w:rsidRDefault="00B11335" w:rsidP="00B11335">
            <w:pPr>
              <w:rPr>
                <w:lang w:val="fr-FR"/>
              </w:rPr>
            </w:pPr>
          </w:p>
          <w:p w14:paraId="5600D8A4" w14:textId="661A7937" w:rsidR="00B11335" w:rsidRDefault="00B11335" w:rsidP="00B11335">
            <w:pPr>
              <w:pStyle w:val="Paragraphedeliste"/>
              <w:numPr>
                <w:ilvl w:val="0"/>
                <w:numId w:val="1"/>
              </w:numPr>
              <w:rPr>
                <w:lang w:val="fr-FR"/>
              </w:rPr>
            </w:pPr>
            <w:r>
              <w:rPr>
                <w:lang w:val="fr-FR"/>
              </w:rPr>
              <w:t>Essayer de diviser le dénominateur de la fraction avec ce même nombre. S’il ne fonctionne pas, il faut recommencer à l’étape 1.</w:t>
            </w:r>
          </w:p>
          <w:p w14:paraId="20A93030" w14:textId="0878819D" w:rsidR="00B11335" w:rsidRDefault="00B11335" w:rsidP="00B11335">
            <w:pPr>
              <w:rPr>
                <w:lang w:val="fr-FR"/>
              </w:rPr>
            </w:pPr>
          </w:p>
          <w:p w14:paraId="12111E08" w14:textId="35B9E303" w:rsidR="00B11335" w:rsidRDefault="00B11335" w:rsidP="00B11335">
            <w:pPr>
              <w:rPr>
                <w:lang w:val="fr-FR"/>
              </w:rPr>
            </w:pPr>
          </w:p>
          <w:p w14:paraId="3746B638" w14:textId="77777777" w:rsidR="00B11335" w:rsidRDefault="00B11335" w:rsidP="00B11335">
            <w:pPr>
              <w:rPr>
                <w:lang w:val="fr-FR"/>
              </w:rPr>
            </w:pPr>
          </w:p>
          <w:p w14:paraId="22A9DC57" w14:textId="43B91B7B" w:rsidR="00B11335" w:rsidRPr="00B11335" w:rsidRDefault="00B11335" w:rsidP="00B11335">
            <w:pPr>
              <w:pStyle w:val="Paragraphedeliste"/>
              <w:numPr>
                <w:ilvl w:val="0"/>
                <w:numId w:val="1"/>
              </w:numPr>
              <w:rPr>
                <w:lang w:val="fr-FR"/>
              </w:rPr>
            </w:pPr>
            <w:r>
              <w:rPr>
                <w:lang w:val="fr-FR"/>
              </w:rPr>
              <w:t>Divise le numérateur et le dénominateur et mets les quotients (les résultats de la division) sous forme d’une nouvelle fraction.</w:t>
            </w:r>
          </w:p>
          <w:p w14:paraId="33F959C8" w14:textId="77777777" w:rsidR="00B11335" w:rsidRDefault="00B11335" w:rsidP="00D736A8">
            <w:pPr>
              <w:rPr>
                <w:lang w:val="fr-FR"/>
              </w:rPr>
            </w:pPr>
          </w:p>
          <w:p w14:paraId="7FF622FF" w14:textId="77777777" w:rsidR="00B11335" w:rsidRDefault="00B11335" w:rsidP="00D736A8">
            <w:pPr>
              <w:rPr>
                <w:lang w:val="fr-FR"/>
              </w:rPr>
            </w:pPr>
          </w:p>
          <w:p w14:paraId="20A98C92" w14:textId="77777777" w:rsidR="00B11335" w:rsidRDefault="00B11335" w:rsidP="00D736A8">
            <w:pPr>
              <w:rPr>
                <w:lang w:val="fr-FR"/>
              </w:rPr>
            </w:pPr>
          </w:p>
        </w:tc>
        <w:tc>
          <w:tcPr>
            <w:tcW w:w="5395" w:type="dxa"/>
          </w:tcPr>
          <w:p w14:paraId="635C5A17" w14:textId="4752FED3" w:rsidR="00B11335" w:rsidRPr="00B11335" w:rsidRDefault="00B11335" w:rsidP="00B11335">
            <w:pPr>
              <w:pStyle w:val="Paragraphedeliste"/>
              <w:numPr>
                <w:ilvl w:val="0"/>
                <w:numId w:val="4"/>
              </w:numPr>
              <w:rPr>
                <w:lang w:val="fr-FR"/>
              </w:rPr>
            </w:pPr>
            <w:r w:rsidRPr="00B11335">
              <w:rPr>
                <w:lang w:val="fr-FR"/>
              </w:rPr>
              <w:t>Trouver le plus grand nombre possible qui peut diviser le numérateur de la fraction.</w:t>
            </w:r>
          </w:p>
          <w:p w14:paraId="68F911C0" w14:textId="77777777" w:rsidR="00B11335" w:rsidRPr="00B11335" w:rsidRDefault="00B11335" w:rsidP="00B11335">
            <w:pPr>
              <w:rPr>
                <w:lang w:val="fr-FR"/>
              </w:rPr>
            </w:pPr>
          </w:p>
          <w:p w14:paraId="362AD415" w14:textId="77777777" w:rsidR="00B11335" w:rsidRPr="00B11335" w:rsidRDefault="00B11335" w:rsidP="00B11335">
            <w:pPr>
              <w:rPr>
                <w:lang w:val="fr-FR"/>
              </w:rPr>
            </w:pPr>
          </w:p>
          <w:p w14:paraId="24170199" w14:textId="77777777" w:rsidR="00B11335" w:rsidRPr="00B11335" w:rsidRDefault="00B11335" w:rsidP="00B11335">
            <w:pPr>
              <w:rPr>
                <w:lang w:val="fr-FR"/>
              </w:rPr>
            </w:pPr>
          </w:p>
          <w:p w14:paraId="21A50780" w14:textId="77777777" w:rsidR="00B11335" w:rsidRPr="00B11335" w:rsidRDefault="00B11335" w:rsidP="00B11335">
            <w:pPr>
              <w:rPr>
                <w:lang w:val="fr-FR"/>
              </w:rPr>
            </w:pPr>
          </w:p>
          <w:p w14:paraId="531D86D3" w14:textId="70CE083D" w:rsidR="00B11335" w:rsidRPr="00B11335" w:rsidRDefault="00B11335" w:rsidP="00B11335">
            <w:pPr>
              <w:pStyle w:val="Paragraphedeliste"/>
              <w:numPr>
                <w:ilvl w:val="0"/>
                <w:numId w:val="4"/>
              </w:numPr>
              <w:rPr>
                <w:lang w:val="fr-FR"/>
              </w:rPr>
            </w:pPr>
            <w:r w:rsidRPr="00B11335">
              <w:rPr>
                <w:lang w:val="fr-FR"/>
              </w:rPr>
              <w:t>Essayer de diviser le dénominateur de la fraction avec ce même nombre. S’il ne fonctionne pas, il faut recommencer à l’étape 1.</w:t>
            </w:r>
          </w:p>
          <w:p w14:paraId="2ECA37E0" w14:textId="77777777" w:rsidR="00B11335" w:rsidRPr="00B11335" w:rsidRDefault="00B11335" w:rsidP="00B11335">
            <w:pPr>
              <w:rPr>
                <w:lang w:val="fr-FR"/>
              </w:rPr>
            </w:pPr>
          </w:p>
          <w:p w14:paraId="1ECE6372" w14:textId="77777777" w:rsidR="00B11335" w:rsidRPr="00B11335" w:rsidRDefault="00B11335" w:rsidP="00B11335">
            <w:pPr>
              <w:rPr>
                <w:lang w:val="fr-FR"/>
              </w:rPr>
            </w:pPr>
          </w:p>
          <w:p w14:paraId="6EC9C26F" w14:textId="1D5FD406" w:rsidR="00B11335" w:rsidRDefault="00B11335" w:rsidP="00B11335">
            <w:pPr>
              <w:rPr>
                <w:lang w:val="fr-FR"/>
              </w:rPr>
            </w:pPr>
          </w:p>
          <w:p w14:paraId="0055A35B" w14:textId="77777777" w:rsidR="00B11335" w:rsidRPr="00B11335" w:rsidRDefault="00B11335" w:rsidP="00B11335">
            <w:pPr>
              <w:rPr>
                <w:lang w:val="fr-FR"/>
              </w:rPr>
            </w:pPr>
          </w:p>
          <w:p w14:paraId="60A72CA8" w14:textId="60EF18FC" w:rsidR="00B11335" w:rsidRPr="00B11335" w:rsidRDefault="00B11335" w:rsidP="00B11335">
            <w:pPr>
              <w:pStyle w:val="Paragraphedeliste"/>
              <w:numPr>
                <w:ilvl w:val="0"/>
                <w:numId w:val="4"/>
              </w:numPr>
              <w:rPr>
                <w:lang w:val="fr-FR"/>
              </w:rPr>
            </w:pPr>
            <w:r w:rsidRPr="00B11335">
              <w:rPr>
                <w:lang w:val="fr-FR"/>
              </w:rPr>
              <w:t>Divise le numérateur et le dénominateur et mets les quotients (les résultats de la division) sous forme d’une nouvelle fraction.</w:t>
            </w:r>
          </w:p>
          <w:p w14:paraId="1F23D63D" w14:textId="77777777" w:rsidR="00B11335" w:rsidRDefault="00B11335" w:rsidP="00D736A8">
            <w:pPr>
              <w:rPr>
                <w:lang w:val="fr-FR"/>
              </w:rPr>
            </w:pPr>
          </w:p>
          <w:p w14:paraId="3CDEB2DC" w14:textId="77777777" w:rsidR="00B11335" w:rsidRDefault="00B11335" w:rsidP="00D736A8">
            <w:pPr>
              <w:rPr>
                <w:lang w:val="fr-FR"/>
              </w:rPr>
            </w:pPr>
          </w:p>
          <w:p w14:paraId="46806D73" w14:textId="77777777" w:rsidR="00B11335" w:rsidRDefault="00B11335" w:rsidP="00D736A8">
            <w:pPr>
              <w:rPr>
                <w:lang w:val="fr-FR"/>
              </w:rPr>
            </w:pPr>
          </w:p>
        </w:tc>
      </w:tr>
      <w:tr w:rsidR="00B11335" w:rsidRPr="006B0D46" w14:paraId="23A58AC4" w14:textId="77777777" w:rsidTr="00D736A8">
        <w:tc>
          <w:tcPr>
            <w:tcW w:w="5395" w:type="dxa"/>
          </w:tcPr>
          <w:p w14:paraId="20C93E7F" w14:textId="77777777" w:rsidR="00B11335" w:rsidRDefault="00B11335" w:rsidP="00B11335">
            <w:pPr>
              <w:pStyle w:val="Paragraphedeliste"/>
              <w:numPr>
                <w:ilvl w:val="0"/>
                <w:numId w:val="2"/>
              </w:numPr>
              <w:spacing w:after="160" w:line="259" w:lineRule="auto"/>
              <w:rPr>
                <w:lang w:val="fr-FR"/>
              </w:rPr>
            </w:pPr>
            <w:r>
              <w:rPr>
                <w:lang w:val="fr-FR"/>
              </w:rPr>
              <w:t>Trouver le plus grand nombre possible qui peut diviser le numérateur de la fraction.</w:t>
            </w:r>
          </w:p>
          <w:p w14:paraId="636F57F0" w14:textId="77777777" w:rsidR="00B11335" w:rsidRDefault="00B11335" w:rsidP="00B11335">
            <w:pPr>
              <w:rPr>
                <w:lang w:val="fr-FR"/>
              </w:rPr>
            </w:pPr>
          </w:p>
          <w:p w14:paraId="418D8F2B" w14:textId="77777777" w:rsidR="00B11335" w:rsidRDefault="00B11335" w:rsidP="00B11335">
            <w:pPr>
              <w:rPr>
                <w:lang w:val="fr-FR"/>
              </w:rPr>
            </w:pPr>
          </w:p>
          <w:p w14:paraId="6EBA3D8F" w14:textId="77777777" w:rsidR="00B11335" w:rsidRDefault="00B11335" w:rsidP="00B11335">
            <w:pPr>
              <w:rPr>
                <w:lang w:val="fr-FR"/>
              </w:rPr>
            </w:pPr>
          </w:p>
          <w:p w14:paraId="79D88816" w14:textId="77777777" w:rsidR="00B11335" w:rsidRDefault="00B11335" w:rsidP="00B11335">
            <w:pPr>
              <w:rPr>
                <w:lang w:val="fr-FR"/>
              </w:rPr>
            </w:pPr>
          </w:p>
          <w:p w14:paraId="02E9BEFD" w14:textId="77777777" w:rsidR="00B11335" w:rsidRDefault="00B11335" w:rsidP="00B11335">
            <w:pPr>
              <w:pStyle w:val="Paragraphedeliste"/>
              <w:numPr>
                <w:ilvl w:val="0"/>
                <w:numId w:val="2"/>
              </w:numPr>
              <w:spacing w:after="160" w:line="259" w:lineRule="auto"/>
              <w:rPr>
                <w:lang w:val="fr-FR"/>
              </w:rPr>
            </w:pPr>
            <w:r>
              <w:rPr>
                <w:lang w:val="fr-FR"/>
              </w:rPr>
              <w:t>Essayer de diviser le dénominateur de la fraction avec ce même nombre. S’il ne fonctionne pas, il faut recommencer à l’étape 1.</w:t>
            </w:r>
          </w:p>
          <w:p w14:paraId="5C50A149" w14:textId="77777777" w:rsidR="00B11335" w:rsidRDefault="00B11335" w:rsidP="00B11335">
            <w:pPr>
              <w:rPr>
                <w:lang w:val="fr-FR"/>
              </w:rPr>
            </w:pPr>
          </w:p>
          <w:p w14:paraId="1C486243" w14:textId="77777777" w:rsidR="00B11335" w:rsidRDefault="00B11335" w:rsidP="00B11335">
            <w:pPr>
              <w:rPr>
                <w:lang w:val="fr-FR"/>
              </w:rPr>
            </w:pPr>
          </w:p>
          <w:p w14:paraId="1FEE6EAC" w14:textId="77777777" w:rsidR="00B11335" w:rsidRDefault="00B11335" w:rsidP="00B11335">
            <w:pPr>
              <w:rPr>
                <w:lang w:val="fr-FR"/>
              </w:rPr>
            </w:pPr>
          </w:p>
          <w:p w14:paraId="19187728" w14:textId="77777777" w:rsidR="00B11335" w:rsidRPr="00B11335" w:rsidRDefault="00B11335" w:rsidP="00B11335">
            <w:pPr>
              <w:pStyle w:val="Paragraphedeliste"/>
              <w:numPr>
                <w:ilvl w:val="0"/>
                <w:numId w:val="2"/>
              </w:numPr>
              <w:rPr>
                <w:lang w:val="fr-FR"/>
              </w:rPr>
            </w:pPr>
            <w:r>
              <w:rPr>
                <w:lang w:val="fr-FR"/>
              </w:rPr>
              <w:t>Divise le numérateur et le dénominateur et mets les quotients (les résultats de la division) sous forme d’une nouvelle fraction.</w:t>
            </w:r>
          </w:p>
          <w:p w14:paraId="6F1B4E62" w14:textId="77777777" w:rsidR="00B11335" w:rsidRDefault="00B11335" w:rsidP="00B11335">
            <w:pPr>
              <w:pStyle w:val="Paragraphedeliste"/>
              <w:rPr>
                <w:lang w:val="fr-FR"/>
              </w:rPr>
            </w:pPr>
          </w:p>
        </w:tc>
        <w:tc>
          <w:tcPr>
            <w:tcW w:w="5395" w:type="dxa"/>
          </w:tcPr>
          <w:p w14:paraId="0C908DF8" w14:textId="6360DD65" w:rsidR="00B11335" w:rsidRPr="00B11335" w:rsidRDefault="00B11335" w:rsidP="00B11335">
            <w:pPr>
              <w:pStyle w:val="Paragraphedeliste"/>
              <w:numPr>
                <w:ilvl w:val="0"/>
                <w:numId w:val="3"/>
              </w:numPr>
              <w:rPr>
                <w:lang w:val="fr-FR"/>
              </w:rPr>
            </w:pPr>
            <w:r>
              <w:rPr>
                <w:lang w:val="fr-FR"/>
              </w:rPr>
              <w:t xml:space="preserve"> </w:t>
            </w:r>
            <w:r w:rsidRPr="00B11335">
              <w:rPr>
                <w:lang w:val="fr-FR"/>
              </w:rPr>
              <w:t>Trouver le plus grand nombre possible qui peut diviser le numérateur de la fraction.</w:t>
            </w:r>
          </w:p>
          <w:p w14:paraId="20A312FA" w14:textId="77777777" w:rsidR="00B11335" w:rsidRPr="00B11335" w:rsidRDefault="00B11335" w:rsidP="00B11335">
            <w:pPr>
              <w:rPr>
                <w:lang w:val="fr-FR"/>
              </w:rPr>
            </w:pPr>
          </w:p>
          <w:p w14:paraId="2B1BB6EC" w14:textId="77777777" w:rsidR="00B11335" w:rsidRPr="00B11335" w:rsidRDefault="00B11335" w:rsidP="00B11335">
            <w:pPr>
              <w:rPr>
                <w:lang w:val="fr-FR"/>
              </w:rPr>
            </w:pPr>
          </w:p>
          <w:p w14:paraId="614534C1" w14:textId="77777777" w:rsidR="00B11335" w:rsidRPr="00B11335" w:rsidRDefault="00B11335" w:rsidP="00B11335">
            <w:pPr>
              <w:rPr>
                <w:lang w:val="fr-FR"/>
              </w:rPr>
            </w:pPr>
          </w:p>
          <w:p w14:paraId="3705B2B8" w14:textId="70687DDF" w:rsidR="00B11335" w:rsidRDefault="00B11335" w:rsidP="00B11335">
            <w:pPr>
              <w:rPr>
                <w:lang w:val="fr-FR"/>
              </w:rPr>
            </w:pPr>
          </w:p>
          <w:p w14:paraId="73B1CD78" w14:textId="77777777" w:rsidR="00B11335" w:rsidRPr="00B11335" w:rsidRDefault="00B11335" w:rsidP="00B11335">
            <w:pPr>
              <w:rPr>
                <w:lang w:val="fr-FR"/>
              </w:rPr>
            </w:pPr>
          </w:p>
          <w:p w14:paraId="70A6182E" w14:textId="5B491973" w:rsidR="00B11335" w:rsidRPr="00B11335" w:rsidRDefault="00B11335" w:rsidP="00B11335">
            <w:pPr>
              <w:pStyle w:val="Paragraphedeliste"/>
              <w:numPr>
                <w:ilvl w:val="0"/>
                <w:numId w:val="3"/>
              </w:numPr>
              <w:rPr>
                <w:lang w:val="fr-FR"/>
              </w:rPr>
            </w:pPr>
            <w:r w:rsidRPr="00B11335">
              <w:rPr>
                <w:lang w:val="fr-FR"/>
              </w:rPr>
              <w:t>Essayer de diviser le dénominateur de la fraction avec ce même nombre. S’il ne fonctionne pas, il faut recommencer à l’étape 1.</w:t>
            </w:r>
          </w:p>
          <w:p w14:paraId="2EFA86A9" w14:textId="77777777" w:rsidR="00B11335" w:rsidRPr="00B11335" w:rsidRDefault="00B11335" w:rsidP="00B11335">
            <w:pPr>
              <w:rPr>
                <w:lang w:val="fr-FR"/>
              </w:rPr>
            </w:pPr>
          </w:p>
          <w:p w14:paraId="5C0CD53D" w14:textId="07246DC2" w:rsidR="00B11335" w:rsidRDefault="00B11335" w:rsidP="00B11335">
            <w:pPr>
              <w:rPr>
                <w:lang w:val="fr-FR"/>
              </w:rPr>
            </w:pPr>
          </w:p>
          <w:p w14:paraId="0187DA6B" w14:textId="77777777" w:rsidR="00B11335" w:rsidRPr="00B11335" w:rsidRDefault="00B11335" w:rsidP="00B11335">
            <w:pPr>
              <w:rPr>
                <w:lang w:val="fr-FR"/>
              </w:rPr>
            </w:pPr>
          </w:p>
          <w:p w14:paraId="735D68D0" w14:textId="77777777" w:rsidR="00B11335" w:rsidRPr="00B11335" w:rsidRDefault="00B11335" w:rsidP="00B11335">
            <w:pPr>
              <w:rPr>
                <w:lang w:val="fr-FR"/>
              </w:rPr>
            </w:pPr>
          </w:p>
          <w:p w14:paraId="453C6170" w14:textId="77777777" w:rsidR="00B11335" w:rsidRDefault="00B11335" w:rsidP="00B11335">
            <w:pPr>
              <w:pStyle w:val="Paragraphedeliste"/>
              <w:numPr>
                <w:ilvl w:val="0"/>
                <w:numId w:val="3"/>
              </w:numPr>
              <w:rPr>
                <w:lang w:val="fr-FR"/>
              </w:rPr>
            </w:pPr>
            <w:r w:rsidRPr="00B11335">
              <w:rPr>
                <w:lang w:val="fr-FR"/>
              </w:rPr>
              <w:t>Divise le numérateur et le dénominateur et mets les quotients (les résultats de la division) sous forme d’une nouvelle fraction.</w:t>
            </w:r>
          </w:p>
          <w:p w14:paraId="0D33C1C7" w14:textId="77777777" w:rsidR="006B0D46" w:rsidRDefault="006B0D46" w:rsidP="006B0D46">
            <w:pPr>
              <w:rPr>
                <w:lang w:val="fr-FR"/>
              </w:rPr>
            </w:pPr>
          </w:p>
          <w:p w14:paraId="5A818C6C" w14:textId="77777777" w:rsidR="006B0D46" w:rsidRDefault="006B0D46" w:rsidP="006B0D46">
            <w:pPr>
              <w:rPr>
                <w:lang w:val="fr-FR"/>
              </w:rPr>
            </w:pPr>
          </w:p>
          <w:p w14:paraId="059AEDE8" w14:textId="159D9C4A" w:rsidR="006B0D46" w:rsidRPr="006B0D46" w:rsidRDefault="006B0D46" w:rsidP="006B0D46">
            <w:pPr>
              <w:rPr>
                <w:lang w:val="fr-FR"/>
              </w:rPr>
            </w:pPr>
          </w:p>
        </w:tc>
      </w:tr>
    </w:tbl>
    <w:p w14:paraId="1F5050EA" w14:textId="673CD468" w:rsidR="00B11335" w:rsidRDefault="00B11335" w:rsidP="00B11335">
      <w:pPr>
        <w:rPr>
          <w:rFonts w:ascii="Calibri" w:eastAsiaTheme="minorEastAsia" w:hAnsi="Calibri" w:cs="Calibri"/>
          <w:lang w:val="fr-FR"/>
        </w:rPr>
      </w:pPr>
    </w:p>
    <w:p w14:paraId="23AD8ADA" w14:textId="53B48457" w:rsidR="00B11335" w:rsidRDefault="00B11335" w:rsidP="00B11335">
      <w:pPr>
        <w:rPr>
          <w:rFonts w:ascii="Calibri" w:eastAsiaTheme="minorEastAsia" w:hAnsi="Calibri" w:cs="Calibri"/>
          <w:lang w:val="fr-FR"/>
        </w:rPr>
      </w:pPr>
    </w:p>
    <w:p w14:paraId="3C9978E5" w14:textId="47F05505" w:rsidR="00B11335" w:rsidRDefault="00B11335" w:rsidP="00B11335">
      <w:pPr>
        <w:rPr>
          <w:rFonts w:ascii="Calibri" w:eastAsiaTheme="minorEastAsia" w:hAnsi="Calibri" w:cs="Calibri"/>
          <w:sz w:val="32"/>
          <w:szCs w:val="32"/>
          <w:lang w:val="fr-FR"/>
        </w:rPr>
      </w:pPr>
      <w:r w:rsidRPr="00B11335">
        <w:rPr>
          <w:rFonts w:ascii="Calibri" w:eastAsiaTheme="minorEastAsia" w:hAnsi="Calibri" w:cs="Calibri"/>
          <w:sz w:val="32"/>
          <w:szCs w:val="32"/>
          <w:lang w:val="fr-FR"/>
        </w:rPr>
        <w:lastRenderedPageBreak/>
        <w:t>Pratique</w:t>
      </w:r>
    </w:p>
    <w:p w14:paraId="69FA7170" w14:textId="220B170A" w:rsidR="00B11335" w:rsidRDefault="00B11335" w:rsidP="00B11335">
      <w:pPr>
        <w:rPr>
          <w:rFonts w:ascii="Calibri" w:eastAsiaTheme="minorEastAsia" w:hAnsi="Calibri" w:cs="Calibri"/>
          <w:sz w:val="28"/>
          <w:szCs w:val="28"/>
          <w:lang w:val="fr-FR"/>
        </w:rPr>
      </w:pPr>
      <w:r>
        <w:rPr>
          <w:rFonts w:ascii="Calibri" w:eastAsiaTheme="minorEastAsia" w:hAnsi="Calibri" w:cs="Calibri"/>
          <w:sz w:val="28"/>
          <w:szCs w:val="28"/>
          <w:lang w:val="fr-FR"/>
        </w:rPr>
        <w:t>Simplifier les fractions suivantes.</w:t>
      </w:r>
    </w:p>
    <w:p w14:paraId="1E7F9BF9" w14:textId="3927DCAA" w:rsidR="00B11335" w:rsidRDefault="00B11335" w:rsidP="00B11335">
      <w:pPr>
        <w:rPr>
          <w:rFonts w:ascii="Calibri" w:eastAsiaTheme="minorEastAsia" w:hAnsi="Calibri" w:cs="Calibri"/>
          <w:sz w:val="28"/>
          <w:szCs w:val="28"/>
          <w:lang w:val="fr-FR"/>
        </w:rPr>
      </w:pPr>
      <w:r>
        <w:rPr>
          <w:rFonts w:ascii="Calibri" w:eastAsiaTheme="minorEastAsia" w:hAnsi="Calibri" w:cs="Calibri"/>
          <w:sz w:val="28"/>
          <w:szCs w:val="28"/>
          <w:lang w:val="fr-FR"/>
        </w:rPr>
        <w:t xml:space="preserve">1. </w:t>
      </w:r>
      <m:oMath>
        <m:f>
          <m:fPr>
            <m:ctrlPr>
              <w:rPr>
                <w:rFonts w:ascii="Cambria Math" w:hAnsi="Cambria Math"/>
                <w:i/>
                <w:lang w:val="fr-CA"/>
              </w:rPr>
            </m:ctrlPr>
          </m:fPr>
          <m:num>
            <m:r>
              <w:rPr>
                <w:rFonts w:ascii="Cambria Math" w:hAnsi="Cambria Math"/>
                <w:lang w:val="fr-CA"/>
              </w:rPr>
              <m:t>4</m:t>
            </m:r>
          </m:num>
          <m:den>
            <m:r>
              <w:rPr>
                <w:rFonts w:ascii="Cambria Math" w:hAnsi="Cambria Math"/>
                <w:lang w:val="fr-CA"/>
              </w:rPr>
              <m:t>12</m:t>
            </m:r>
          </m:den>
        </m:f>
      </m:oMath>
      <w:r w:rsidRPr="00556944">
        <w:rPr>
          <w:rFonts w:eastAsiaTheme="minorEastAsia"/>
          <w:lang w:val="fr-CA"/>
        </w:rPr>
        <w:t xml:space="preserve"> </w:t>
      </w:r>
    </w:p>
    <w:p w14:paraId="14603AD3" w14:textId="48061F9B" w:rsidR="00B11335" w:rsidRDefault="00B11335" w:rsidP="00B11335">
      <w:pPr>
        <w:rPr>
          <w:rFonts w:ascii="Calibri" w:eastAsiaTheme="minorEastAsia" w:hAnsi="Calibri" w:cs="Calibri"/>
          <w:sz w:val="28"/>
          <w:szCs w:val="28"/>
          <w:lang w:val="fr-FR"/>
        </w:rPr>
      </w:pPr>
      <w:r>
        <w:rPr>
          <w:rFonts w:ascii="Calibri" w:eastAsiaTheme="minorEastAsia" w:hAnsi="Calibri" w:cs="Calibri"/>
          <w:sz w:val="28"/>
          <w:szCs w:val="28"/>
          <w:lang w:val="fr-FR"/>
        </w:rPr>
        <w:t xml:space="preserve">2. </w:t>
      </w:r>
      <m:oMath>
        <m:f>
          <m:fPr>
            <m:ctrlPr>
              <w:rPr>
                <w:rFonts w:ascii="Cambria Math" w:hAnsi="Cambria Math"/>
                <w:i/>
                <w:lang w:val="fr-CA"/>
              </w:rPr>
            </m:ctrlPr>
          </m:fPr>
          <m:num>
            <m:r>
              <w:rPr>
                <w:rFonts w:ascii="Cambria Math" w:hAnsi="Cambria Math"/>
                <w:lang w:val="fr-CA"/>
              </w:rPr>
              <m:t>18</m:t>
            </m:r>
          </m:num>
          <m:den>
            <m:r>
              <w:rPr>
                <w:rFonts w:ascii="Cambria Math" w:hAnsi="Cambria Math"/>
                <w:lang w:val="fr-CA"/>
              </w:rPr>
              <m:t>20</m:t>
            </m:r>
          </m:den>
        </m:f>
      </m:oMath>
    </w:p>
    <w:p w14:paraId="2308D4A2" w14:textId="2318EFEE" w:rsidR="00B11335" w:rsidRDefault="00B11335" w:rsidP="00B11335">
      <w:pPr>
        <w:rPr>
          <w:rFonts w:ascii="Calibri" w:eastAsiaTheme="minorEastAsia" w:hAnsi="Calibri" w:cs="Calibri"/>
          <w:sz w:val="28"/>
          <w:szCs w:val="28"/>
          <w:lang w:val="fr-FR"/>
        </w:rPr>
      </w:pPr>
      <w:r>
        <w:rPr>
          <w:rFonts w:ascii="Calibri" w:eastAsiaTheme="minorEastAsia" w:hAnsi="Calibri" w:cs="Calibri"/>
          <w:sz w:val="28"/>
          <w:szCs w:val="28"/>
          <w:lang w:val="fr-FR"/>
        </w:rPr>
        <w:t xml:space="preserve">3. </w:t>
      </w:r>
      <m:oMath>
        <m:f>
          <m:fPr>
            <m:ctrlPr>
              <w:rPr>
                <w:rFonts w:ascii="Cambria Math" w:hAnsi="Cambria Math"/>
                <w:i/>
                <w:lang w:val="fr-CA"/>
              </w:rPr>
            </m:ctrlPr>
          </m:fPr>
          <m:num>
            <m:r>
              <w:rPr>
                <w:rFonts w:ascii="Cambria Math" w:hAnsi="Cambria Math"/>
                <w:lang w:val="fr-CA"/>
              </w:rPr>
              <m:t>7</m:t>
            </m:r>
          </m:num>
          <m:den>
            <m:r>
              <w:rPr>
                <w:rFonts w:ascii="Cambria Math" w:hAnsi="Cambria Math"/>
                <w:lang w:val="fr-CA"/>
              </w:rPr>
              <m:t>21</m:t>
            </m:r>
          </m:den>
        </m:f>
      </m:oMath>
    </w:p>
    <w:p w14:paraId="23591C84" w14:textId="2CA7BB5C" w:rsidR="00B11335" w:rsidRDefault="00B11335" w:rsidP="00B11335">
      <w:pPr>
        <w:rPr>
          <w:rFonts w:ascii="Calibri" w:eastAsiaTheme="minorEastAsia" w:hAnsi="Calibri" w:cs="Calibri"/>
          <w:sz w:val="28"/>
          <w:szCs w:val="28"/>
          <w:lang w:val="fr-FR"/>
        </w:rPr>
      </w:pPr>
    </w:p>
    <w:p w14:paraId="39CB963C" w14:textId="77777777" w:rsidR="00B11335" w:rsidRDefault="00B11335" w:rsidP="00B11335">
      <w:pPr>
        <w:rPr>
          <w:rFonts w:ascii="Calibri" w:eastAsiaTheme="minorEastAsia" w:hAnsi="Calibri" w:cs="Calibri"/>
          <w:sz w:val="28"/>
          <w:szCs w:val="28"/>
          <w:lang w:val="fr-FR"/>
        </w:rPr>
      </w:pPr>
    </w:p>
    <w:p w14:paraId="53722459" w14:textId="2AFD0CFA" w:rsidR="00B11335" w:rsidRDefault="00B11335" w:rsidP="00B11335">
      <w:pPr>
        <w:rPr>
          <w:rFonts w:ascii="Calibri" w:eastAsiaTheme="minorEastAsia" w:hAnsi="Calibri" w:cs="Calibri"/>
          <w:sz w:val="28"/>
          <w:szCs w:val="28"/>
          <w:lang w:val="fr-FR"/>
        </w:rPr>
      </w:pPr>
      <w:r>
        <w:rPr>
          <w:rFonts w:ascii="Calibri" w:eastAsiaTheme="minorEastAsia" w:hAnsi="Calibri" w:cs="Calibri"/>
          <w:sz w:val="28"/>
          <w:szCs w:val="28"/>
          <w:lang w:val="fr-FR"/>
        </w:rPr>
        <w:t xml:space="preserve">4. </w:t>
      </w:r>
      <m:oMath>
        <m:f>
          <m:fPr>
            <m:ctrlPr>
              <w:rPr>
                <w:rFonts w:ascii="Cambria Math" w:hAnsi="Cambria Math"/>
                <w:i/>
                <w:lang w:val="fr-CA"/>
              </w:rPr>
            </m:ctrlPr>
          </m:fPr>
          <m:num>
            <m:r>
              <w:rPr>
                <w:rFonts w:ascii="Cambria Math" w:hAnsi="Cambria Math"/>
                <w:lang w:val="fr-CA"/>
              </w:rPr>
              <m:t>6</m:t>
            </m:r>
          </m:num>
          <m:den>
            <m:r>
              <w:rPr>
                <w:rFonts w:ascii="Cambria Math" w:hAnsi="Cambria Math"/>
                <w:lang w:val="fr-CA"/>
              </w:rPr>
              <m:t>30</m:t>
            </m:r>
          </m:den>
        </m:f>
      </m:oMath>
    </w:p>
    <w:p w14:paraId="1324279E" w14:textId="39DCC368" w:rsidR="00B11335" w:rsidRDefault="00B11335" w:rsidP="00B11335">
      <w:pPr>
        <w:rPr>
          <w:rFonts w:ascii="Calibri" w:eastAsiaTheme="minorEastAsia" w:hAnsi="Calibri" w:cs="Calibri"/>
          <w:sz w:val="28"/>
          <w:szCs w:val="28"/>
          <w:lang w:val="fr-FR"/>
        </w:rPr>
      </w:pPr>
      <w:r>
        <w:rPr>
          <w:rFonts w:ascii="Calibri" w:eastAsiaTheme="minorEastAsia" w:hAnsi="Calibri" w:cs="Calibri"/>
          <w:sz w:val="28"/>
          <w:szCs w:val="28"/>
          <w:lang w:val="fr-FR"/>
        </w:rPr>
        <w:t xml:space="preserve">5. </w:t>
      </w:r>
      <m:oMath>
        <m:f>
          <m:fPr>
            <m:ctrlPr>
              <w:rPr>
                <w:rFonts w:ascii="Cambria Math" w:hAnsi="Cambria Math"/>
                <w:i/>
                <w:lang w:val="fr-CA"/>
              </w:rPr>
            </m:ctrlPr>
          </m:fPr>
          <m:num>
            <m:r>
              <w:rPr>
                <w:rFonts w:ascii="Cambria Math" w:hAnsi="Cambria Math"/>
                <w:lang w:val="fr-CA"/>
              </w:rPr>
              <m:t>12</m:t>
            </m:r>
          </m:num>
          <m:den>
            <m:r>
              <w:rPr>
                <w:rFonts w:ascii="Cambria Math" w:hAnsi="Cambria Math"/>
                <w:lang w:val="fr-CA"/>
              </w:rPr>
              <m:t>36</m:t>
            </m:r>
          </m:den>
        </m:f>
      </m:oMath>
    </w:p>
    <w:p w14:paraId="370E57A4" w14:textId="086B8A24" w:rsidR="00B11335" w:rsidRDefault="00B11335" w:rsidP="00B11335">
      <w:pPr>
        <w:rPr>
          <w:rFonts w:ascii="Calibri" w:eastAsiaTheme="minorEastAsia" w:hAnsi="Calibri" w:cs="Calibri"/>
          <w:sz w:val="28"/>
          <w:szCs w:val="28"/>
          <w:lang w:val="fr-FR"/>
        </w:rPr>
      </w:pPr>
      <w:r>
        <w:rPr>
          <w:rFonts w:ascii="Calibri" w:eastAsiaTheme="minorEastAsia" w:hAnsi="Calibri" w:cs="Calibri"/>
          <w:sz w:val="28"/>
          <w:szCs w:val="28"/>
          <w:lang w:val="fr-FR"/>
        </w:rPr>
        <w:t xml:space="preserve">6. </w:t>
      </w:r>
      <m:oMath>
        <m:f>
          <m:fPr>
            <m:ctrlPr>
              <w:rPr>
                <w:rFonts w:ascii="Cambria Math" w:hAnsi="Cambria Math"/>
                <w:i/>
                <w:lang w:val="fr-CA"/>
              </w:rPr>
            </m:ctrlPr>
          </m:fPr>
          <m:num>
            <m:r>
              <w:rPr>
                <w:rFonts w:ascii="Cambria Math" w:hAnsi="Cambria Math"/>
                <w:lang w:val="fr-CA"/>
              </w:rPr>
              <m:t>24</m:t>
            </m:r>
          </m:num>
          <m:den>
            <m:r>
              <w:rPr>
                <w:rFonts w:ascii="Cambria Math" w:hAnsi="Cambria Math"/>
                <w:lang w:val="fr-CA"/>
              </w:rPr>
              <m:t>26</m:t>
            </m:r>
          </m:den>
        </m:f>
      </m:oMath>
    </w:p>
    <w:p w14:paraId="4536C6AF" w14:textId="617109A7" w:rsidR="00B11335" w:rsidRDefault="00B11335" w:rsidP="00B11335">
      <w:pPr>
        <w:rPr>
          <w:rFonts w:ascii="Calibri" w:eastAsiaTheme="minorEastAsia" w:hAnsi="Calibri" w:cs="Calibri"/>
          <w:sz w:val="28"/>
          <w:szCs w:val="28"/>
          <w:lang w:val="fr-FR"/>
        </w:rPr>
      </w:pPr>
    </w:p>
    <w:p w14:paraId="488C42F4" w14:textId="77777777" w:rsidR="00B11335" w:rsidRDefault="00B11335" w:rsidP="00B11335">
      <w:pPr>
        <w:rPr>
          <w:rFonts w:ascii="Calibri" w:eastAsiaTheme="minorEastAsia" w:hAnsi="Calibri" w:cs="Calibri"/>
          <w:sz w:val="28"/>
          <w:szCs w:val="28"/>
          <w:lang w:val="fr-FR"/>
        </w:rPr>
      </w:pPr>
    </w:p>
    <w:p w14:paraId="68A75CB3" w14:textId="2CC830EF" w:rsidR="00B11335" w:rsidRDefault="00B11335" w:rsidP="00B11335">
      <w:pPr>
        <w:rPr>
          <w:rFonts w:ascii="Calibri" w:eastAsiaTheme="minorEastAsia" w:hAnsi="Calibri" w:cs="Calibri"/>
          <w:sz w:val="28"/>
          <w:szCs w:val="28"/>
          <w:lang w:val="fr-FR"/>
        </w:rPr>
      </w:pPr>
      <w:r>
        <w:rPr>
          <w:rFonts w:ascii="Calibri" w:eastAsiaTheme="minorEastAsia" w:hAnsi="Calibri" w:cs="Calibri"/>
          <w:sz w:val="28"/>
          <w:szCs w:val="28"/>
          <w:lang w:val="fr-FR"/>
        </w:rPr>
        <w:t xml:space="preserve">7. </w:t>
      </w:r>
      <m:oMath>
        <m:f>
          <m:fPr>
            <m:ctrlPr>
              <w:rPr>
                <w:rFonts w:ascii="Cambria Math" w:hAnsi="Cambria Math"/>
                <w:i/>
                <w:lang w:val="fr-CA"/>
              </w:rPr>
            </m:ctrlPr>
          </m:fPr>
          <m:num>
            <m:r>
              <w:rPr>
                <w:rFonts w:ascii="Cambria Math" w:hAnsi="Cambria Math"/>
                <w:lang w:val="fr-CA"/>
              </w:rPr>
              <m:t>12</m:t>
            </m:r>
          </m:num>
          <m:den>
            <m:r>
              <w:rPr>
                <w:rFonts w:ascii="Cambria Math" w:hAnsi="Cambria Math"/>
                <w:lang w:val="fr-CA"/>
              </w:rPr>
              <m:t>15</m:t>
            </m:r>
          </m:den>
        </m:f>
      </m:oMath>
    </w:p>
    <w:p w14:paraId="368CB835" w14:textId="1CA70029" w:rsidR="00B11335" w:rsidRDefault="00B11335" w:rsidP="00B11335">
      <w:pPr>
        <w:rPr>
          <w:rFonts w:ascii="Calibri" w:eastAsiaTheme="minorEastAsia" w:hAnsi="Calibri" w:cs="Calibri"/>
          <w:sz w:val="28"/>
          <w:szCs w:val="28"/>
          <w:lang w:val="fr-FR"/>
        </w:rPr>
      </w:pPr>
      <w:r>
        <w:rPr>
          <w:rFonts w:ascii="Calibri" w:eastAsiaTheme="minorEastAsia" w:hAnsi="Calibri" w:cs="Calibri"/>
          <w:sz w:val="28"/>
          <w:szCs w:val="28"/>
          <w:lang w:val="fr-FR"/>
        </w:rPr>
        <w:t xml:space="preserve">8. </w:t>
      </w:r>
      <m:oMath>
        <m:f>
          <m:fPr>
            <m:ctrlPr>
              <w:rPr>
                <w:rFonts w:ascii="Cambria Math" w:hAnsi="Cambria Math"/>
                <w:i/>
                <w:lang w:val="fr-CA"/>
              </w:rPr>
            </m:ctrlPr>
          </m:fPr>
          <m:num>
            <m:r>
              <w:rPr>
                <w:rFonts w:ascii="Cambria Math" w:hAnsi="Cambria Math"/>
                <w:lang w:val="fr-CA"/>
              </w:rPr>
              <m:t>4</m:t>
            </m:r>
          </m:num>
          <m:den>
            <m:r>
              <w:rPr>
                <w:rFonts w:ascii="Cambria Math" w:hAnsi="Cambria Math"/>
                <w:lang w:val="fr-CA"/>
              </w:rPr>
              <m:t>16</m:t>
            </m:r>
          </m:den>
        </m:f>
      </m:oMath>
    </w:p>
    <w:p w14:paraId="69B8BDAA" w14:textId="145FC4C5" w:rsidR="00B11335" w:rsidRDefault="00B11335" w:rsidP="00B11335">
      <w:pPr>
        <w:rPr>
          <w:rFonts w:ascii="Calibri" w:eastAsiaTheme="minorEastAsia" w:hAnsi="Calibri" w:cs="Calibri"/>
          <w:sz w:val="28"/>
          <w:szCs w:val="28"/>
          <w:lang w:val="fr-FR"/>
        </w:rPr>
      </w:pPr>
      <w:r>
        <w:rPr>
          <w:rFonts w:ascii="Calibri" w:eastAsiaTheme="minorEastAsia" w:hAnsi="Calibri" w:cs="Calibri"/>
          <w:sz w:val="28"/>
          <w:szCs w:val="28"/>
          <w:lang w:val="fr-FR"/>
        </w:rPr>
        <w:t xml:space="preserve">9. </w:t>
      </w:r>
      <m:oMath>
        <m:f>
          <m:fPr>
            <m:ctrlPr>
              <w:rPr>
                <w:rFonts w:ascii="Cambria Math" w:hAnsi="Cambria Math"/>
                <w:i/>
                <w:lang w:val="fr-CA"/>
              </w:rPr>
            </m:ctrlPr>
          </m:fPr>
          <m:num>
            <m:r>
              <w:rPr>
                <w:rFonts w:ascii="Cambria Math" w:hAnsi="Cambria Math"/>
                <w:lang w:val="fr-CA"/>
              </w:rPr>
              <m:t>6</m:t>
            </m:r>
          </m:num>
          <m:den>
            <m:r>
              <w:rPr>
                <w:rFonts w:ascii="Cambria Math" w:hAnsi="Cambria Math"/>
                <w:lang w:val="fr-CA"/>
              </w:rPr>
              <m:t>10</m:t>
            </m:r>
          </m:den>
        </m:f>
      </m:oMath>
    </w:p>
    <w:p w14:paraId="13A588FA" w14:textId="5084A6D3" w:rsidR="00B11335" w:rsidRDefault="00B11335" w:rsidP="00B11335">
      <w:pPr>
        <w:rPr>
          <w:rFonts w:ascii="Calibri" w:eastAsiaTheme="minorEastAsia" w:hAnsi="Calibri" w:cs="Calibri"/>
          <w:sz w:val="28"/>
          <w:szCs w:val="28"/>
          <w:lang w:val="fr-FR"/>
        </w:rPr>
      </w:pPr>
    </w:p>
    <w:p w14:paraId="0C00DBD9" w14:textId="77777777" w:rsidR="00B11335" w:rsidRDefault="00B11335" w:rsidP="00B11335">
      <w:pPr>
        <w:rPr>
          <w:rFonts w:ascii="Calibri" w:eastAsiaTheme="minorEastAsia" w:hAnsi="Calibri" w:cs="Calibri"/>
          <w:sz w:val="28"/>
          <w:szCs w:val="28"/>
          <w:lang w:val="fr-FR"/>
        </w:rPr>
      </w:pPr>
    </w:p>
    <w:p w14:paraId="5F32E465" w14:textId="5449BE9F" w:rsidR="00B11335" w:rsidRDefault="00B11335" w:rsidP="00B11335">
      <w:pPr>
        <w:rPr>
          <w:rFonts w:ascii="Calibri" w:eastAsiaTheme="minorEastAsia" w:hAnsi="Calibri" w:cs="Calibri"/>
          <w:sz w:val="28"/>
          <w:szCs w:val="28"/>
          <w:lang w:val="fr-FR"/>
        </w:rPr>
      </w:pPr>
      <w:r>
        <w:rPr>
          <w:rFonts w:ascii="Calibri" w:eastAsiaTheme="minorEastAsia" w:hAnsi="Calibri" w:cs="Calibri"/>
          <w:sz w:val="28"/>
          <w:szCs w:val="28"/>
          <w:lang w:val="fr-FR"/>
        </w:rPr>
        <w:t xml:space="preserve">10. </w:t>
      </w:r>
      <m:oMath>
        <m:f>
          <m:fPr>
            <m:ctrlPr>
              <w:rPr>
                <w:rFonts w:ascii="Cambria Math" w:hAnsi="Cambria Math"/>
                <w:i/>
                <w:lang w:val="fr-CA"/>
              </w:rPr>
            </m:ctrlPr>
          </m:fPr>
          <m:num>
            <m:r>
              <w:rPr>
                <w:rFonts w:ascii="Cambria Math" w:hAnsi="Cambria Math"/>
                <w:lang w:val="fr-CA"/>
              </w:rPr>
              <m:t>15</m:t>
            </m:r>
          </m:num>
          <m:den>
            <m:r>
              <w:rPr>
                <w:rFonts w:ascii="Cambria Math" w:hAnsi="Cambria Math"/>
                <w:lang w:val="fr-CA"/>
              </w:rPr>
              <m:t>30</m:t>
            </m:r>
          </m:den>
        </m:f>
      </m:oMath>
    </w:p>
    <w:p w14:paraId="0FA60928" w14:textId="3FED2909" w:rsidR="00B11335" w:rsidRDefault="00B11335" w:rsidP="00B11335">
      <w:pPr>
        <w:rPr>
          <w:rFonts w:ascii="Calibri" w:eastAsiaTheme="minorEastAsia" w:hAnsi="Calibri" w:cs="Calibri"/>
          <w:sz w:val="28"/>
          <w:szCs w:val="28"/>
          <w:lang w:val="fr-FR"/>
        </w:rPr>
      </w:pPr>
      <w:r>
        <w:rPr>
          <w:rFonts w:ascii="Calibri" w:eastAsiaTheme="minorEastAsia" w:hAnsi="Calibri" w:cs="Calibri"/>
          <w:sz w:val="28"/>
          <w:szCs w:val="28"/>
          <w:lang w:val="fr-FR"/>
        </w:rPr>
        <w:t xml:space="preserve">11. </w:t>
      </w:r>
      <m:oMath>
        <m:f>
          <m:fPr>
            <m:ctrlPr>
              <w:rPr>
                <w:rFonts w:ascii="Cambria Math" w:hAnsi="Cambria Math"/>
                <w:i/>
                <w:lang w:val="fr-CA"/>
              </w:rPr>
            </m:ctrlPr>
          </m:fPr>
          <m:num>
            <m:r>
              <w:rPr>
                <w:rFonts w:ascii="Cambria Math" w:hAnsi="Cambria Math"/>
                <w:lang w:val="fr-CA"/>
              </w:rPr>
              <m:t>12</m:t>
            </m:r>
          </m:num>
          <m:den>
            <m:r>
              <w:rPr>
                <w:rFonts w:ascii="Cambria Math" w:hAnsi="Cambria Math"/>
                <w:lang w:val="fr-CA"/>
              </w:rPr>
              <m:t>40</m:t>
            </m:r>
          </m:den>
        </m:f>
      </m:oMath>
    </w:p>
    <w:p w14:paraId="2B8FFE9D" w14:textId="66CC8BE0" w:rsidR="00B11335" w:rsidRDefault="00B11335" w:rsidP="00B11335">
      <w:pPr>
        <w:rPr>
          <w:rFonts w:ascii="Calibri" w:eastAsiaTheme="minorEastAsia" w:hAnsi="Calibri" w:cs="Calibri"/>
          <w:lang w:val="fr-CA"/>
        </w:rPr>
      </w:pPr>
      <w:r>
        <w:rPr>
          <w:rFonts w:ascii="Calibri" w:eastAsiaTheme="minorEastAsia" w:hAnsi="Calibri" w:cs="Calibri"/>
          <w:sz w:val="28"/>
          <w:szCs w:val="28"/>
          <w:lang w:val="fr-FR"/>
        </w:rPr>
        <w:t xml:space="preserve">12. </w:t>
      </w:r>
      <m:oMath>
        <m:f>
          <m:fPr>
            <m:ctrlPr>
              <w:rPr>
                <w:rFonts w:ascii="Cambria Math" w:hAnsi="Cambria Math"/>
                <w:i/>
                <w:lang w:val="fr-CA"/>
              </w:rPr>
            </m:ctrlPr>
          </m:fPr>
          <m:num>
            <m:r>
              <w:rPr>
                <w:rFonts w:ascii="Cambria Math" w:hAnsi="Cambria Math"/>
                <w:lang w:val="fr-CA"/>
              </w:rPr>
              <m:t>18</m:t>
            </m:r>
          </m:num>
          <m:den>
            <m:r>
              <w:rPr>
                <w:rFonts w:ascii="Cambria Math" w:hAnsi="Cambria Math"/>
                <w:lang w:val="fr-CA"/>
              </w:rPr>
              <m:t>24</m:t>
            </m:r>
          </m:den>
        </m:f>
      </m:oMath>
    </w:p>
    <w:p w14:paraId="501EFD18" w14:textId="4FE07110" w:rsidR="00B11335" w:rsidRDefault="00B11335" w:rsidP="00B11335">
      <w:pPr>
        <w:rPr>
          <w:rFonts w:ascii="Calibri" w:eastAsiaTheme="minorEastAsia" w:hAnsi="Calibri" w:cs="Calibri"/>
          <w:lang w:val="fr-CA"/>
        </w:rPr>
      </w:pPr>
    </w:p>
    <w:p w14:paraId="705E4980" w14:textId="40C1A1FB" w:rsidR="00B11335" w:rsidRDefault="00B11335" w:rsidP="00B11335">
      <w:pPr>
        <w:rPr>
          <w:rFonts w:ascii="Calibri" w:eastAsiaTheme="minorEastAsia" w:hAnsi="Calibri" w:cs="Calibri"/>
          <w:lang w:val="fr-CA"/>
        </w:rPr>
      </w:pPr>
    </w:p>
    <w:p w14:paraId="5F6FF838" w14:textId="77777777" w:rsidR="00D07D77" w:rsidRDefault="00D07D77" w:rsidP="00B11335">
      <w:pPr>
        <w:rPr>
          <w:rFonts w:ascii="Calibri" w:eastAsiaTheme="minorEastAsia" w:hAnsi="Calibri" w:cs="Calibri"/>
          <w:lang w:val="fr-CA"/>
        </w:rPr>
      </w:pPr>
    </w:p>
    <w:p w14:paraId="0A81A797" w14:textId="2B070A6C" w:rsidR="00B11335" w:rsidRDefault="00B11335" w:rsidP="00B11335">
      <w:pPr>
        <w:rPr>
          <w:rFonts w:ascii="Calibri" w:eastAsiaTheme="minorEastAsia" w:hAnsi="Calibri" w:cs="Calibri"/>
          <w:lang w:val="fr-CA"/>
        </w:rPr>
      </w:pPr>
    </w:p>
    <w:p w14:paraId="48279E69" w14:textId="6FC13A41" w:rsidR="00B11335" w:rsidRDefault="00B11335" w:rsidP="00B11335">
      <w:pPr>
        <w:rPr>
          <w:rFonts w:ascii="Calibri" w:eastAsiaTheme="minorEastAsia" w:hAnsi="Calibri" w:cs="Calibri"/>
          <w:sz w:val="32"/>
          <w:szCs w:val="32"/>
          <w:lang w:val="fr-CA"/>
        </w:rPr>
      </w:pPr>
      <w:r w:rsidRPr="00B11335">
        <w:rPr>
          <w:rFonts w:ascii="Calibri" w:eastAsiaTheme="minorEastAsia" w:hAnsi="Calibri" w:cs="Calibri"/>
          <w:sz w:val="32"/>
          <w:szCs w:val="32"/>
          <w:lang w:val="fr-CA"/>
        </w:rPr>
        <w:lastRenderedPageBreak/>
        <w:t xml:space="preserve">Réponses </w:t>
      </w:r>
    </w:p>
    <w:p w14:paraId="7BF7FE44" w14:textId="0623021D" w:rsidR="00B11335" w:rsidRPr="00B11335" w:rsidRDefault="00B11335" w:rsidP="00B11335">
      <w:pPr>
        <w:rPr>
          <w:rFonts w:ascii="Calibri" w:eastAsiaTheme="minorEastAsia" w:hAnsi="Calibri" w:cs="Calibri"/>
          <w:sz w:val="24"/>
          <w:szCs w:val="24"/>
          <w:lang w:val="fr-CA"/>
        </w:rPr>
      </w:pPr>
      <w:r w:rsidRPr="00B11335">
        <w:rPr>
          <w:rFonts w:ascii="Calibri" w:eastAsiaTheme="minorEastAsia" w:hAnsi="Calibri" w:cs="Calibri"/>
          <w:sz w:val="24"/>
          <w:szCs w:val="24"/>
          <w:lang w:val="fr-CA"/>
        </w:rPr>
        <w:t>1.</w:t>
      </w:r>
      <w:r>
        <w:rPr>
          <w:rFonts w:ascii="Calibri" w:eastAsiaTheme="minorEastAsia" w:hAnsi="Calibri" w:cs="Calibri"/>
          <w:sz w:val="24"/>
          <w:szCs w:val="24"/>
          <w:lang w:val="fr-CA"/>
        </w:rPr>
        <w:t xml:space="preserve">  </w:t>
      </w:r>
      <m:oMath>
        <m:f>
          <m:fPr>
            <m:ctrlPr>
              <w:rPr>
                <w:rFonts w:ascii="Cambria Math" w:hAnsi="Cambria Math"/>
                <w:i/>
                <w:lang w:val="fr-CA"/>
              </w:rPr>
            </m:ctrlPr>
          </m:fPr>
          <m:num>
            <m:r>
              <w:rPr>
                <w:rFonts w:ascii="Cambria Math" w:hAnsi="Cambria Math"/>
                <w:lang w:val="fr-CA"/>
              </w:rPr>
              <m:t>1</m:t>
            </m:r>
          </m:num>
          <m:den>
            <m:r>
              <w:rPr>
                <w:rFonts w:ascii="Cambria Math" w:hAnsi="Cambria Math"/>
                <w:lang w:val="fr-CA"/>
              </w:rPr>
              <m:t>3</m:t>
            </m:r>
          </m:den>
        </m:f>
      </m:oMath>
    </w:p>
    <w:p w14:paraId="3F57CB7C" w14:textId="4BFB75FB" w:rsidR="00B11335" w:rsidRPr="00B11335" w:rsidRDefault="00B11335" w:rsidP="00B11335">
      <w:pPr>
        <w:rPr>
          <w:rFonts w:ascii="Calibri" w:eastAsiaTheme="minorEastAsia" w:hAnsi="Calibri" w:cs="Calibri"/>
          <w:sz w:val="24"/>
          <w:szCs w:val="24"/>
          <w:lang w:val="fr-FR"/>
        </w:rPr>
      </w:pPr>
      <w:r w:rsidRPr="00B11335">
        <w:rPr>
          <w:rFonts w:ascii="Calibri" w:eastAsiaTheme="minorEastAsia" w:hAnsi="Calibri" w:cs="Calibri"/>
          <w:sz w:val="24"/>
          <w:szCs w:val="24"/>
          <w:lang w:val="fr-FR"/>
        </w:rPr>
        <w:t>2.</w:t>
      </w:r>
      <w:r>
        <w:rPr>
          <w:rFonts w:ascii="Calibri" w:eastAsiaTheme="minorEastAsia" w:hAnsi="Calibri" w:cs="Calibri"/>
          <w:sz w:val="24"/>
          <w:szCs w:val="24"/>
          <w:lang w:val="fr-FR"/>
        </w:rPr>
        <w:t xml:space="preserve">  </w:t>
      </w:r>
      <m:oMath>
        <m:f>
          <m:fPr>
            <m:ctrlPr>
              <w:rPr>
                <w:rFonts w:ascii="Cambria Math" w:hAnsi="Cambria Math"/>
                <w:i/>
                <w:lang w:val="fr-CA"/>
              </w:rPr>
            </m:ctrlPr>
          </m:fPr>
          <m:num>
            <m:r>
              <w:rPr>
                <w:rFonts w:ascii="Cambria Math" w:hAnsi="Cambria Math"/>
                <w:lang w:val="fr-CA"/>
              </w:rPr>
              <m:t>9</m:t>
            </m:r>
          </m:num>
          <m:den>
            <m:r>
              <w:rPr>
                <w:rFonts w:ascii="Cambria Math" w:hAnsi="Cambria Math"/>
                <w:lang w:val="fr-CA"/>
              </w:rPr>
              <m:t>10</m:t>
            </m:r>
          </m:den>
        </m:f>
      </m:oMath>
    </w:p>
    <w:p w14:paraId="21B86A48" w14:textId="6592549B" w:rsidR="00B11335" w:rsidRDefault="00B11335" w:rsidP="00B11335">
      <w:pPr>
        <w:rPr>
          <w:rFonts w:ascii="Calibri" w:eastAsiaTheme="minorEastAsia" w:hAnsi="Calibri" w:cs="Calibri"/>
          <w:lang w:val="fr-CA"/>
        </w:rPr>
      </w:pPr>
      <w:r w:rsidRPr="00B11335">
        <w:rPr>
          <w:rFonts w:ascii="Calibri" w:eastAsiaTheme="minorEastAsia" w:hAnsi="Calibri" w:cs="Calibri"/>
          <w:sz w:val="24"/>
          <w:szCs w:val="24"/>
          <w:lang w:val="fr-FR"/>
        </w:rPr>
        <w:t>3.</w:t>
      </w:r>
      <w:r>
        <w:rPr>
          <w:rFonts w:ascii="Calibri" w:eastAsiaTheme="minorEastAsia" w:hAnsi="Calibri" w:cs="Calibri"/>
          <w:sz w:val="24"/>
          <w:szCs w:val="24"/>
          <w:lang w:val="fr-FR"/>
        </w:rPr>
        <w:t xml:space="preserve">  </w:t>
      </w:r>
      <m:oMath>
        <m:f>
          <m:fPr>
            <m:ctrlPr>
              <w:rPr>
                <w:rFonts w:ascii="Cambria Math" w:hAnsi="Cambria Math"/>
                <w:i/>
                <w:lang w:val="fr-CA"/>
              </w:rPr>
            </m:ctrlPr>
          </m:fPr>
          <m:num>
            <m:r>
              <w:rPr>
                <w:rFonts w:ascii="Cambria Math" w:hAnsi="Cambria Math"/>
                <w:lang w:val="fr-CA"/>
              </w:rPr>
              <m:t>1</m:t>
            </m:r>
          </m:num>
          <m:den>
            <m:r>
              <w:rPr>
                <w:rFonts w:ascii="Cambria Math" w:hAnsi="Cambria Math"/>
                <w:lang w:val="fr-CA"/>
              </w:rPr>
              <m:t>3</m:t>
            </m:r>
          </m:den>
        </m:f>
      </m:oMath>
    </w:p>
    <w:p w14:paraId="39C4BD76" w14:textId="4BA53B12" w:rsidR="00D07D77" w:rsidRDefault="00D07D77" w:rsidP="00B11335">
      <w:pPr>
        <w:rPr>
          <w:rFonts w:ascii="Calibri" w:eastAsiaTheme="minorEastAsia" w:hAnsi="Calibri" w:cs="Calibri"/>
          <w:lang w:val="fr-CA"/>
        </w:rPr>
      </w:pPr>
    </w:p>
    <w:p w14:paraId="1CD80E43" w14:textId="77777777" w:rsidR="00D07D77" w:rsidRPr="00B11335" w:rsidRDefault="00D07D77" w:rsidP="00B11335">
      <w:pPr>
        <w:rPr>
          <w:rFonts w:ascii="Calibri" w:eastAsiaTheme="minorEastAsia" w:hAnsi="Calibri" w:cs="Calibri"/>
          <w:sz w:val="24"/>
          <w:szCs w:val="24"/>
          <w:lang w:val="fr-FR"/>
        </w:rPr>
      </w:pPr>
    </w:p>
    <w:p w14:paraId="667032A7" w14:textId="3B043818" w:rsidR="00B11335" w:rsidRPr="00B11335" w:rsidRDefault="00B11335" w:rsidP="00B11335">
      <w:pPr>
        <w:rPr>
          <w:rFonts w:ascii="Calibri" w:eastAsiaTheme="minorEastAsia" w:hAnsi="Calibri" w:cs="Calibri"/>
          <w:sz w:val="24"/>
          <w:szCs w:val="24"/>
          <w:lang w:val="fr-FR"/>
        </w:rPr>
      </w:pPr>
      <w:r w:rsidRPr="00B11335">
        <w:rPr>
          <w:rFonts w:ascii="Calibri" w:eastAsiaTheme="minorEastAsia" w:hAnsi="Calibri" w:cs="Calibri"/>
          <w:sz w:val="24"/>
          <w:szCs w:val="24"/>
          <w:lang w:val="fr-FR"/>
        </w:rPr>
        <w:t>4.</w:t>
      </w:r>
      <w:r>
        <w:rPr>
          <w:rFonts w:ascii="Calibri" w:eastAsiaTheme="minorEastAsia" w:hAnsi="Calibri" w:cs="Calibri"/>
          <w:sz w:val="24"/>
          <w:szCs w:val="24"/>
          <w:lang w:val="fr-FR"/>
        </w:rPr>
        <w:t xml:space="preserve">  </w:t>
      </w:r>
      <m:oMath>
        <m:f>
          <m:fPr>
            <m:ctrlPr>
              <w:rPr>
                <w:rFonts w:ascii="Cambria Math" w:hAnsi="Cambria Math"/>
                <w:i/>
                <w:lang w:val="fr-CA"/>
              </w:rPr>
            </m:ctrlPr>
          </m:fPr>
          <m:num>
            <m:r>
              <w:rPr>
                <w:rFonts w:ascii="Cambria Math" w:hAnsi="Cambria Math"/>
                <w:lang w:val="fr-CA"/>
              </w:rPr>
              <m:t>1</m:t>
            </m:r>
          </m:num>
          <m:den>
            <m:r>
              <w:rPr>
                <w:rFonts w:ascii="Cambria Math" w:hAnsi="Cambria Math"/>
                <w:lang w:val="fr-CA"/>
              </w:rPr>
              <m:t>5</m:t>
            </m:r>
          </m:den>
        </m:f>
      </m:oMath>
    </w:p>
    <w:p w14:paraId="2B73E8C0" w14:textId="706EC8C5" w:rsidR="00B11335" w:rsidRPr="00B11335" w:rsidRDefault="00B11335" w:rsidP="00B11335">
      <w:pPr>
        <w:rPr>
          <w:rFonts w:ascii="Calibri" w:eastAsiaTheme="minorEastAsia" w:hAnsi="Calibri" w:cs="Calibri"/>
          <w:sz w:val="24"/>
          <w:szCs w:val="24"/>
          <w:lang w:val="fr-FR"/>
        </w:rPr>
      </w:pPr>
      <w:r w:rsidRPr="00B11335">
        <w:rPr>
          <w:rFonts w:ascii="Calibri" w:eastAsiaTheme="minorEastAsia" w:hAnsi="Calibri" w:cs="Calibri"/>
          <w:sz w:val="24"/>
          <w:szCs w:val="24"/>
          <w:lang w:val="fr-FR"/>
        </w:rPr>
        <w:t>5.</w:t>
      </w:r>
      <w:r>
        <w:rPr>
          <w:rFonts w:ascii="Calibri" w:eastAsiaTheme="minorEastAsia" w:hAnsi="Calibri" w:cs="Calibri"/>
          <w:sz w:val="24"/>
          <w:szCs w:val="24"/>
          <w:lang w:val="fr-FR"/>
        </w:rPr>
        <w:t xml:space="preserve">  </w:t>
      </w:r>
      <m:oMath>
        <m:f>
          <m:fPr>
            <m:ctrlPr>
              <w:rPr>
                <w:rFonts w:ascii="Cambria Math" w:hAnsi="Cambria Math"/>
                <w:i/>
                <w:lang w:val="fr-CA"/>
              </w:rPr>
            </m:ctrlPr>
          </m:fPr>
          <m:num>
            <m:r>
              <w:rPr>
                <w:rFonts w:ascii="Cambria Math" w:hAnsi="Cambria Math"/>
                <w:lang w:val="fr-CA"/>
              </w:rPr>
              <m:t>1</m:t>
            </m:r>
          </m:num>
          <m:den>
            <m:r>
              <w:rPr>
                <w:rFonts w:ascii="Cambria Math" w:hAnsi="Cambria Math"/>
                <w:lang w:val="fr-CA"/>
              </w:rPr>
              <m:t>3</m:t>
            </m:r>
          </m:den>
        </m:f>
      </m:oMath>
    </w:p>
    <w:p w14:paraId="4F2D9A6C" w14:textId="27A7E952" w:rsidR="00B11335" w:rsidRDefault="00B11335" w:rsidP="00B11335">
      <w:pPr>
        <w:rPr>
          <w:rFonts w:ascii="Cambria Math" w:eastAsiaTheme="minorEastAsia" w:hAnsi="Cambria Math"/>
          <w:lang w:val="fr-CA"/>
        </w:rPr>
      </w:pPr>
      <w:r w:rsidRPr="00B11335">
        <w:rPr>
          <w:rFonts w:ascii="Cambria Math" w:eastAsiaTheme="minorEastAsia" w:hAnsi="Cambria Math"/>
          <w:sz w:val="24"/>
          <w:szCs w:val="24"/>
          <w:lang w:val="fr-CA"/>
        </w:rPr>
        <w:t>6.</w:t>
      </w:r>
      <w:r>
        <w:rPr>
          <w:rFonts w:ascii="Cambria Math" w:eastAsiaTheme="minorEastAsia" w:hAnsi="Cambria Math"/>
          <w:sz w:val="24"/>
          <w:szCs w:val="24"/>
          <w:lang w:val="fr-CA"/>
        </w:rPr>
        <w:t xml:space="preserve">  </w:t>
      </w:r>
      <m:oMath>
        <m:f>
          <m:fPr>
            <m:ctrlPr>
              <w:rPr>
                <w:rFonts w:ascii="Cambria Math" w:hAnsi="Cambria Math"/>
                <w:i/>
                <w:lang w:val="fr-CA"/>
              </w:rPr>
            </m:ctrlPr>
          </m:fPr>
          <m:num>
            <m:r>
              <w:rPr>
                <w:rFonts w:ascii="Cambria Math" w:hAnsi="Cambria Math"/>
                <w:lang w:val="fr-CA"/>
              </w:rPr>
              <m:t>12</m:t>
            </m:r>
          </m:num>
          <m:den>
            <m:r>
              <w:rPr>
                <w:rFonts w:ascii="Cambria Math" w:hAnsi="Cambria Math"/>
                <w:lang w:val="fr-CA"/>
              </w:rPr>
              <m:t>13</m:t>
            </m:r>
          </m:den>
        </m:f>
      </m:oMath>
    </w:p>
    <w:p w14:paraId="6FAEC57A" w14:textId="1EDADF98" w:rsidR="00D07D77" w:rsidRDefault="00D07D77" w:rsidP="00B11335">
      <w:pPr>
        <w:rPr>
          <w:rFonts w:ascii="Cambria Math" w:eastAsiaTheme="minorEastAsia" w:hAnsi="Cambria Math"/>
          <w:lang w:val="fr-CA"/>
        </w:rPr>
      </w:pPr>
    </w:p>
    <w:p w14:paraId="4DC090E0" w14:textId="77777777" w:rsidR="00D07D77" w:rsidRPr="00B11335" w:rsidRDefault="00D07D77" w:rsidP="00B11335">
      <w:pPr>
        <w:rPr>
          <w:rFonts w:ascii="Cambria Math" w:eastAsiaTheme="minorEastAsia" w:hAnsi="Cambria Math"/>
          <w:sz w:val="24"/>
          <w:szCs w:val="24"/>
          <w:lang w:val="fr-CA"/>
        </w:rPr>
      </w:pPr>
    </w:p>
    <w:p w14:paraId="7E1BC8F6" w14:textId="5BF51F2A" w:rsidR="00B11335" w:rsidRPr="00B11335" w:rsidRDefault="00B11335" w:rsidP="00B11335">
      <w:pPr>
        <w:rPr>
          <w:rFonts w:ascii="Cambria Math" w:eastAsiaTheme="minorEastAsia" w:hAnsi="Cambria Math"/>
          <w:sz w:val="24"/>
          <w:szCs w:val="24"/>
          <w:lang w:val="fr-CA"/>
        </w:rPr>
      </w:pPr>
      <w:r w:rsidRPr="00B11335">
        <w:rPr>
          <w:rFonts w:ascii="Cambria Math" w:eastAsiaTheme="minorEastAsia" w:hAnsi="Cambria Math"/>
          <w:sz w:val="24"/>
          <w:szCs w:val="24"/>
          <w:lang w:val="fr-CA"/>
        </w:rPr>
        <w:t>7.</w:t>
      </w:r>
      <w:r>
        <w:rPr>
          <w:rFonts w:ascii="Cambria Math" w:eastAsiaTheme="minorEastAsia" w:hAnsi="Cambria Math"/>
          <w:sz w:val="24"/>
          <w:szCs w:val="24"/>
          <w:lang w:val="fr-CA"/>
        </w:rPr>
        <w:t xml:space="preserve">  </w:t>
      </w:r>
      <m:oMath>
        <m:f>
          <m:fPr>
            <m:ctrlPr>
              <w:rPr>
                <w:rFonts w:ascii="Cambria Math" w:hAnsi="Cambria Math"/>
                <w:i/>
                <w:lang w:val="fr-CA"/>
              </w:rPr>
            </m:ctrlPr>
          </m:fPr>
          <m:num>
            <m:r>
              <w:rPr>
                <w:rFonts w:ascii="Cambria Math" w:hAnsi="Cambria Math"/>
                <w:lang w:val="fr-CA"/>
              </w:rPr>
              <m:t>4</m:t>
            </m:r>
          </m:num>
          <m:den>
            <m:r>
              <w:rPr>
                <w:rFonts w:ascii="Cambria Math" w:hAnsi="Cambria Math"/>
                <w:lang w:val="fr-CA"/>
              </w:rPr>
              <m:t>5</m:t>
            </m:r>
          </m:den>
        </m:f>
      </m:oMath>
    </w:p>
    <w:p w14:paraId="15CC5BCD" w14:textId="3B579FA6" w:rsidR="00B11335" w:rsidRPr="00B11335" w:rsidRDefault="00B11335" w:rsidP="00B11335">
      <w:pPr>
        <w:rPr>
          <w:rFonts w:eastAsiaTheme="minorEastAsia"/>
          <w:iCs/>
          <w:sz w:val="24"/>
          <w:szCs w:val="24"/>
          <w:lang w:val="fr-FR"/>
        </w:rPr>
      </w:pPr>
      <w:r w:rsidRPr="00B11335">
        <w:rPr>
          <w:rFonts w:eastAsiaTheme="minorEastAsia"/>
          <w:iCs/>
          <w:sz w:val="24"/>
          <w:szCs w:val="24"/>
          <w:lang w:val="fr-FR"/>
        </w:rPr>
        <w:t>8.</w:t>
      </w:r>
      <w:r>
        <w:rPr>
          <w:rFonts w:eastAsiaTheme="minorEastAsia"/>
          <w:iCs/>
          <w:sz w:val="24"/>
          <w:szCs w:val="24"/>
          <w:lang w:val="fr-FR"/>
        </w:rPr>
        <w:t xml:space="preserve">  </w:t>
      </w:r>
      <m:oMath>
        <m:f>
          <m:fPr>
            <m:ctrlPr>
              <w:rPr>
                <w:rFonts w:ascii="Cambria Math" w:hAnsi="Cambria Math"/>
                <w:i/>
                <w:lang w:val="fr-CA"/>
              </w:rPr>
            </m:ctrlPr>
          </m:fPr>
          <m:num>
            <m:r>
              <w:rPr>
                <w:rFonts w:ascii="Cambria Math" w:hAnsi="Cambria Math"/>
                <w:lang w:val="fr-CA"/>
              </w:rPr>
              <m:t>1</m:t>
            </m:r>
          </m:num>
          <m:den>
            <m:r>
              <w:rPr>
                <w:rFonts w:ascii="Cambria Math" w:hAnsi="Cambria Math"/>
                <w:lang w:val="fr-CA"/>
              </w:rPr>
              <m:t>4</m:t>
            </m:r>
          </m:den>
        </m:f>
      </m:oMath>
    </w:p>
    <w:p w14:paraId="4C96D1A6" w14:textId="6F82C63A" w:rsidR="00B11335" w:rsidRDefault="00B11335">
      <w:pPr>
        <w:rPr>
          <w:rFonts w:eastAsiaTheme="minorEastAsia"/>
          <w:lang w:val="fr-CA"/>
        </w:rPr>
      </w:pPr>
      <w:r w:rsidRPr="00B11335">
        <w:rPr>
          <w:rFonts w:eastAsiaTheme="minorEastAsia"/>
          <w:sz w:val="24"/>
          <w:szCs w:val="24"/>
          <w:lang w:val="fr-CA"/>
        </w:rPr>
        <w:t>9.</w:t>
      </w:r>
      <w:r>
        <w:rPr>
          <w:rFonts w:eastAsiaTheme="minorEastAsia"/>
          <w:sz w:val="24"/>
          <w:szCs w:val="24"/>
          <w:lang w:val="fr-CA"/>
        </w:rPr>
        <w:t xml:space="preserve">  </w:t>
      </w:r>
      <m:oMath>
        <m:f>
          <m:fPr>
            <m:ctrlPr>
              <w:rPr>
                <w:rFonts w:ascii="Cambria Math" w:hAnsi="Cambria Math"/>
                <w:i/>
                <w:lang w:val="fr-CA"/>
              </w:rPr>
            </m:ctrlPr>
          </m:fPr>
          <m:num>
            <m:r>
              <w:rPr>
                <w:rFonts w:ascii="Cambria Math" w:hAnsi="Cambria Math"/>
                <w:lang w:val="fr-CA"/>
              </w:rPr>
              <m:t>3</m:t>
            </m:r>
          </m:num>
          <m:den>
            <m:r>
              <w:rPr>
                <w:rFonts w:ascii="Cambria Math" w:hAnsi="Cambria Math"/>
                <w:lang w:val="fr-CA"/>
              </w:rPr>
              <m:t>5</m:t>
            </m:r>
          </m:den>
        </m:f>
      </m:oMath>
    </w:p>
    <w:p w14:paraId="06FB8BA5" w14:textId="7B28F40E" w:rsidR="00D07D77" w:rsidRDefault="00D07D77">
      <w:pPr>
        <w:rPr>
          <w:rFonts w:eastAsiaTheme="minorEastAsia"/>
          <w:lang w:val="fr-CA"/>
        </w:rPr>
      </w:pPr>
    </w:p>
    <w:p w14:paraId="6D27C959" w14:textId="77777777" w:rsidR="00D07D77" w:rsidRPr="00B11335" w:rsidRDefault="00D07D77">
      <w:pPr>
        <w:rPr>
          <w:rFonts w:eastAsiaTheme="minorEastAsia"/>
          <w:sz w:val="24"/>
          <w:szCs w:val="24"/>
          <w:lang w:val="fr-CA"/>
        </w:rPr>
      </w:pPr>
    </w:p>
    <w:p w14:paraId="3823B315" w14:textId="6C0A3E10" w:rsidR="00B11335" w:rsidRPr="00B11335" w:rsidRDefault="00B11335">
      <w:pPr>
        <w:rPr>
          <w:rFonts w:eastAsiaTheme="minorEastAsia"/>
          <w:sz w:val="24"/>
          <w:szCs w:val="24"/>
          <w:lang w:val="fr-CA"/>
        </w:rPr>
      </w:pPr>
      <w:r w:rsidRPr="00B11335">
        <w:rPr>
          <w:rFonts w:eastAsiaTheme="minorEastAsia"/>
          <w:sz w:val="24"/>
          <w:szCs w:val="24"/>
          <w:lang w:val="fr-CA"/>
        </w:rPr>
        <w:t>10.</w:t>
      </w:r>
      <w:r>
        <w:rPr>
          <w:rFonts w:eastAsiaTheme="minorEastAsia"/>
          <w:sz w:val="24"/>
          <w:szCs w:val="24"/>
          <w:lang w:val="fr-CA"/>
        </w:rPr>
        <w:t xml:space="preserve">  </w:t>
      </w:r>
      <m:oMath>
        <m:f>
          <m:fPr>
            <m:ctrlPr>
              <w:rPr>
                <w:rFonts w:ascii="Cambria Math" w:hAnsi="Cambria Math"/>
                <w:i/>
                <w:lang w:val="fr-CA"/>
              </w:rPr>
            </m:ctrlPr>
          </m:fPr>
          <m:num>
            <m:r>
              <w:rPr>
                <w:rFonts w:ascii="Cambria Math" w:hAnsi="Cambria Math"/>
                <w:lang w:val="fr-CA"/>
              </w:rPr>
              <m:t>1</m:t>
            </m:r>
          </m:num>
          <m:den>
            <m:r>
              <w:rPr>
                <w:rFonts w:ascii="Cambria Math" w:hAnsi="Cambria Math"/>
                <w:lang w:val="fr-CA"/>
              </w:rPr>
              <m:t>2</m:t>
            </m:r>
          </m:den>
        </m:f>
      </m:oMath>
    </w:p>
    <w:p w14:paraId="4CC8D1D3" w14:textId="61B8A109" w:rsidR="00B11335" w:rsidRPr="00B11335" w:rsidRDefault="00B11335">
      <w:pPr>
        <w:rPr>
          <w:rFonts w:eastAsiaTheme="minorEastAsia"/>
          <w:sz w:val="24"/>
          <w:szCs w:val="24"/>
          <w:lang w:val="fr-CA"/>
        </w:rPr>
      </w:pPr>
      <w:r w:rsidRPr="00B11335">
        <w:rPr>
          <w:rFonts w:eastAsiaTheme="minorEastAsia"/>
          <w:sz w:val="24"/>
          <w:szCs w:val="24"/>
          <w:lang w:val="fr-CA"/>
        </w:rPr>
        <w:t>11.</w:t>
      </w:r>
      <w:r>
        <w:rPr>
          <w:rFonts w:eastAsiaTheme="minorEastAsia"/>
          <w:sz w:val="24"/>
          <w:szCs w:val="24"/>
          <w:lang w:val="fr-CA"/>
        </w:rPr>
        <w:t xml:space="preserve">  </w:t>
      </w:r>
      <m:oMath>
        <m:f>
          <m:fPr>
            <m:ctrlPr>
              <w:rPr>
                <w:rFonts w:ascii="Cambria Math" w:hAnsi="Cambria Math"/>
                <w:i/>
                <w:lang w:val="fr-CA"/>
              </w:rPr>
            </m:ctrlPr>
          </m:fPr>
          <m:num>
            <m:r>
              <w:rPr>
                <w:rFonts w:ascii="Cambria Math" w:hAnsi="Cambria Math"/>
                <w:lang w:val="fr-CA"/>
              </w:rPr>
              <m:t>3</m:t>
            </m:r>
          </m:num>
          <m:den>
            <m:r>
              <w:rPr>
                <w:rFonts w:ascii="Cambria Math" w:hAnsi="Cambria Math"/>
                <w:lang w:val="fr-CA"/>
              </w:rPr>
              <m:t>10</m:t>
            </m:r>
          </m:den>
        </m:f>
      </m:oMath>
    </w:p>
    <w:p w14:paraId="7D446BE6" w14:textId="7317C0B5" w:rsidR="00B11335" w:rsidRPr="00B11335" w:rsidRDefault="00B11335">
      <w:pPr>
        <w:rPr>
          <w:rFonts w:eastAsiaTheme="minorEastAsia"/>
          <w:sz w:val="24"/>
          <w:szCs w:val="24"/>
          <w:lang w:val="fr-CA"/>
        </w:rPr>
      </w:pPr>
      <w:r w:rsidRPr="00B11335">
        <w:rPr>
          <w:rFonts w:eastAsiaTheme="minorEastAsia"/>
          <w:sz w:val="24"/>
          <w:szCs w:val="24"/>
          <w:lang w:val="fr-CA"/>
        </w:rPr>
        <w:t>12.</w:t>
      </w:r>
      <w:r>
        <w:rPr>
          <w:rFonts w:eastAsiaTheme="minorEastAsia"/>
          <w:sz w:val="24"/>
          <w:szCs w:val="24"/>
          <w:lang w:val="fr-CA"/>
        </w:rPr>
        <w:t xml:space="preserve">  </w:t>
      </w:r>
      <m:oMath>
        <m:f>
          <m:fPr>
            <m:ctrlPr>
              <w:rPr>
                <w:rFonts w:ascii="Cambria Math" w:hAnsi="Cambria Math"/>
                <w:i/>
                <w:lang w:val="fr-CA"/>
              </w:rPr>
            </m:ctrlPr>
          </m:fPr>
          <m:num>
            <m:r>
              <w:rPr>
                <w:rFonts w:ascii="Cambria Math" w:hAnsi="Cambria Math"/>
                <w:lang w:val="fr-CA"/>
              </w:rPr>
              <m:t>3</m:t>
            </m:r>
          </m:num>
          <m:den>
            <m:r>
              <w:rPr>
                <w:rFonts w:ascii="Cambria Math" w:hAnsi="Cambria Math"/>
                <w:lang w:val="fr-CA"/>
              </w:rPr>
              <m:t>4</m:t>
            </m:r>
          </m:den>
        </m:f>
      </m:oMath>
    </w:p>
    <w:p w14:paraId="45A25657" w14:textId="77777777" w:rsidR="00B11335" w:rsidRPr="00B11335" w:rsidRDefault="00B11335">
      <w:pPr>
        <w:rPr>
          <w:rFonts w:eastAsiaTheme="minorEastAsia"/>
          <w:sz w:val="24"/>
          <w:szCs w:val="24"/>
          <w:lang w:val="fr-CA"/>
        </w:rPr>
      </w:pPr>
    </w:p>
    <w:p w14:paraId="7791A929" w14:textId="77777777" w:rsidR="00180894" w:rsidRDefault="00180894">
      <w:pPr>
        <w:rPr>
          <w:rFonts w:eastAsiaTheme="minorEastAsia"/>
          <w:lang w:val="fr-CA"/>
        </w:rPr>
      </w:pPr>
    </w:p>
    <w:p w14:paraId="34B28203" w14:textId="77777777" w:rsidR="00180894" w:rsidRPr="00180894" w:rsidRDefault="00180894">
      <w:pPr>
        <w:rPr>
          <w:rFonts w:eastAsiaTheme="minorEastAsia"/>
          <w:lang w:val="fr-CA"/>
        </w:rPr>
      </w:pPr>
    </w:p>
    <w:p w14:paraId="48E2E24E" w14:textId="77777777" w:rsidR="00C16733" w:rsidRPr="00556944" w:rsidRDefault="00C16733">
      <w:pPr>
        <w:rPr>
          <w:lang w:val="fr-CA"/>
        </w:rPr>
      </w:pPr>
    </w:p>
    <w:sectPr w:rsidR="00C16733" w:rsidRPr="005569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2B13"/>
    <w:multiLevelType w:val="hybridMultilevel"/>
    <w:tmpl w:val="717E8F5E"/>
    <w:lvl w:ilvl="0" w:tplc="7BFCED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BE6589"/>
    <w:multiLevelType w:val="hybridMultilevel"/>
    <w:tmpl w:val="731C5DF2"/>
    <w:lvl w:ilvl="0" w:tplc="7BFCED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DA4C89"/>
    <w:multiLevelType w:val="hybridMultilevel"/>
    <w:tmpl w:val="77CC3B7A"/>
    <w:lvl w:ilvl="0" w:tplc="7BFCED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96244A"/>
    <w:multiLevelType w:val="hybridMultilevel"/>
    <w:tmpl w:val="77CC3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1720407">
    <w:abstractNumId w:val="2"/>
  </w:num>
  <w:num w:numId="2" w16cid:durableId="1835224887">
    <w:abstractNumId w:val="3"/>
  </w:num>
  <w:num w:numId="3" w16cid:durableId="1536885444">
    <w:abstractNumId w:val="0"/>
  </w:num>
  <w:num w:numId="4" w16cid:durableId="1654673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46FF7"/>
    <w:rsid w:val="000346D5"/>
    <w:rsid w:val="001644FC"/>
    <w:rsid w:val="00180894"/>
    <w:rsid w:val="003254B3"/>
    <w:rsid w:val="00546FF7"/>
    <w:rsid w:val="00556944"/>
    <w:rsid w:val="00572E2F"/>
    <w:rsid w:val="006B0D46"/>
    <w:rsid w:val="00713797"/>
    <w:rsid w:val="00781EC9"/>
    <w:rsid w:val="00907DE0"/>
    <w:rsid w:val="00A34A7A"/>
    <w:rsid w:val="00A91176"/>
    <w:rsid w:val="00AC2720"/>
    <w:rsid w:val="00B11335"/>
    <w:rsid w:val="00C16733"/>
    <w:rsid w:val="00D07D77"/>
    <w:rsid w:val="00D107FC"/>
    <w:rsid w:val="00E339B0"/>
    <w:rsid w:val="00F37C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3F90"/>
  <w15:docId w15:val="{EFE9EBE3-F84F-4E3F-916B-26EB47E7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F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46FF7"/>
    <w:rPr>
      <w:color w:val="808080"/>
    </w:rPr>
  </w:style>
  <w:style w:type="table" w:styleId="Grilledutableau">
    <w:name w:val="Table Grid"/>
    <w:basedOn w:val="TableauNormal"/>
    <w:uiPriority w:val="39"/>
    <w:rsid w:val="0090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1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4227</TotalTime>
  <Pages>5</Pages>
  <Words>644</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Jadine Krist</dc:creator>
  <cp:keywords/>
  <dc:description/>
  <cp:lastModifiedBy>Jadine Taryn Krist</cp:lastModifiedBy>
  <cp:revision>3</cp:revision>
  <dcterms:created xsi:type="dcterms:W3CDTF">2022-07-20T21:36:00Z</dcterms:created>
  <dcterms:modified xsi:type="dcterms:W3CDTF">2022-08-04T15:03:00Z</dcterms:modified>
</cp:coreProperties>
</file>